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90D34" w14:textId="001E00B6" w:rsidR="00B93CD5" w:rsidRPr="00C26657" w:rsidRDefault="006009B8" w:rsidP="006F506E">
      <w:pPr>
        <w:pStyle w:val="Subheading"/>
        <w:spacing w:before="0" w:after="0"/>
        <w:jc w:val="right"/>
        <w:rPr>
          <w:rFonts w:ascii="SimSun" w:hAnsi="SimSun"/>
          <w:color w:val="000000" w:themeColor="text1"/>
          <w:sz w:val="24"/>
          <w:lang w:val="en-US"/>
        </w:rPr>
      </w:pPr>
      <w:bookmarkStart w:id="0" w:name="_Toc476822632"/>
      <w:bookmarkStart w:id="1" w:name="_Toc476822653"/>
      <w:bookmarkStart w:id="2" w:name="_GoBack"/>
      <w:bookmarkEnd w:id="2"/>
      <w:r w:rsidRPr="00C26657">
        <w:rPr>
          <w:rFonts w:ascii="SimSun" w:hAnsi="SimSun" w:cs="MS Gothic"/>
          <w:color w:val="000000" w:themeColor="text1"/>
          <w:sz w:val="24"/>
          <w:lang w:val="en-US" w:eastAsia="zh-CN"/>
        </w:rPr>
        <w:t>消</w:t>
      </w:r>
      <w:r w:rsidRPr="00C26657">
        <w:rPr>
          <w:rFonts w:ascii="SimSun" w:hAnsi="SimSun" w:cs="Microsoft JhengHei" w:hint="eastAsia"/>
          <w:color w:val="000000" w:themeColor="text1"/>
          <w:sz w:val="24"/>
          <w:lang w:val="en-US" w:eastAsia="zh-CN"/>
        </w:rPr>
        <w:t>费</w:t>
      </w:r>
      <w:r w:rsidRPr="00C26657">
        <w:rPr>
          <w:rFonts w:ascii="SimSun" w:hAnsi="SimSun" w:cs="MS Gothic"/>
          <w:color w:val="000000" w:themeColor="text1"/>
          <w:sz w:val="24"/>
          <w:lang w:val="en-US" w:eastAsia="zh-CN"/>
        </w:rPr>
        <w:t>者</w:t>
      </w:r>
    </w:p>
    <w:p w14:paraId="1F86D526" w14:textId="3DC0E00D" w:rsidR="00F931D3" w:rsidRPr="00C26657" w:rsidRDefault="006009B8" w:rsidP="006F506E">
      <w:pPr>
        <w:pStyle w:val="Subheading"/>
        <w:spacing w:before="0"/>
        <w:jc w:val="right"/>
        <w:rPr>
          <w:rFonts w:ascii="SimSun" w:hAnsi="SimSun"/>
          <w:color w:val="000000" w:themeColor="text1"/>
          <w:sz w:val="24"/>
        </w:rPr>
      </w:pPr>
      <w:r w:rsidRPr="00C26657">
        <w:rPr>
          <w:rFonts w:ascii="SimSun" w:hAnsi="SimSun" w:cs="Microsoft JhengHei" w:hint="eastAsia"/>
          <w:color w:val="000000" w:themeColor="text1"/>
          <w:sz w:val="24"/>
          <w:lang w:val="en-US" w:eastAsia="zh-CN"/>
        </w:rPr>
        <w:t>须</w:t>
      </w:r>
      <w:r w:rsidRPr="00C26657">
        <w:rPr>
          <w:rFonts w:ascii="SimSun" w:hAnsi="SimSun"/>
          <w:color w:val="000000" w:themeColor="text1"/>
          <w:sz w:val="24"/>
          <w:lang w:val="en-US" w:eastAsia="zh-CN"/>
        </w:rPr>
        <w:t>知</w:t>
      </w:r>
    </w:p>
    <w:bookmarkEnd w:id="0"/>
    <w:bookmarkEnd w:id="1"/>
    <w:p w14:paraId="34111E84" w14:textId="604039C1" w:rsidR="0036588B" w:rsidRDefault="006E0FB8" w:rsidP="00A5552E">
      <w:pPr>
        <w:pStyle w:val="Heading1"/>
        <w:spacing w:before="120" w:after="120"/>
      </w:pPr>
      <w:r w:rsidRPr="006E0FB8">
        <w:rPr>
          <w:rFonts w:ascii="Arial Bold" w:eastAsiaTheme="majorEastAsia" w:hAnsi="Arial Bold" w:cstheme="majorBidi"/>
          <w:bCs w:val="0"/>
          <w:color w:val="0A4A63"/>
          <w:sz w:val="56"/>
          <w:szCs w:val="56"/>
        </w:rPr>
        <w:t xml:space="preserve">COVID-19 </w:t>
      </w:r>
      <w:r w:rsidRPr="00C26657">
        <w:rPr>
          <w:rFonts w:ascii="SimSun" w:hAnsi="SimSun" w:cstheme="majorBidi" w:hint="eastAsia"/>
          <w:bCs w:val="0"/>
          <w:color w:val="0A4A63"/>
          <w:sz w:val="56"/>
          <w:szCs w:val="56"/>
        </w:rPr>
        <w:t>（</w:t>
      </w:r>
      <w:r w:rsidR="0064399D" w:rsidRPr="00C26657">
        <w:rPr>
          <w:rFonts w:ascii="SimSun" w:hAnsi="SimSun" w:cstheme="majorBidi" w:hint="eastAsia"/>
          <w:bCs w:val="0"/>
          <w:color w:val="0A4A63"/>
          <w:sz w:val="56"/>
          <w:szCs w:val="56"/>
        </w:rPr>
        <w:t>新冠病毒</w:t>
      </w:r>
      <w:r w:rsidR="00A73F93" w:rsidRPr="00C26657">
        <w:rPr>
          <w:rFonts w:ascii="SimSun" w:hAnsi="SimSun" w:cstheme="majorBidi" w:hint="eastAsia"/>
          <w:bCs w:val="0"/>
          <w:color w:val="0A4A63"/>
          <w:sz w:val="56"/>
          <w:szCs w:val="56"/>
        </w:rPr>
        <w:t>）</w:t>
      </w:r>
      <w:r w:rsidR="0064399D" w:rsidRPr="00C26657">
        <w:rPr>
          <w:rFonts w:ascii="SimSun" w:hAnsi="SimSun" w:cstheme="majorBidi" w:hint="eastAsia"/>
          <w:bCs w:val="0"/>
          <w:color w:val="0A4A63"/>
          <w:sz w:val="56"/>
          <w:szCs w:val="56"/>
        </w:rPr>
        <w:t>与口罩</w:t>
      </w:r>
    </w:p>
    <w:p w14:paraId="61090B2F" w14:textId="2685F02C" w:rsidR="00143AB2" w:rsidRDefault="000D2D48" w:rsidP="006311E7">
      <w:pPr>
        <w:pStyle w:val="Heading2"/>
        <w:spacing w:before="0" w:after="120" w:line="276" w:lineRule="auto"/>
      </w:pPr>
      <w:r w:rsidRPr="00CE3166">
        <w:rPr>
          <w:rFonts w:ascii="SimSun" w:hAnsi="SimSun" w:cs="MS Gothic"/>
        </w:rPr>
        <w:t>我</w:t>
      </w:r>
      <w:r w:rsidRPr="00CE3166">
        <w:rPr>
          <w:rFonts w:ascii="SimSun" w:hAnsi="SimSun" w:cs="Microsoft JhengHei" w:hint="eastAsia"/>
        </w:rPr>
        <w:t>应该</w:t>
      </w:r>
      <w:r w:rsidRPr="00CE3166">
        <w:rPr>
          <w:rFonts w:ascii="SimSun" w:hAnsi="SimSun" w:cs="MS Gothic"/>
        </w:rPr>
        <w:t>使用口罩</w:t>
      </w:r>
      <w:r w:rsidRPr="00CE3166">
        <w:rPr>
          <w:rFonts w:ascii="SimSun" w:hAnsi="SimSun" w:cs="Microsoft JhengHei"/>
        </w:rPr>
        <w:t>吗</w:t>
      </w:r>
      <w:r w:rsidR="00143AB2" w:rsidRPr="00FE1757">
        <w:t xml:space="preserve">? </w:t>
      </w:r>
    </w:p>
    <w:p w14:paraId="40E74C54" w14:textId="26290CCF" w:rsidR="00BA6C9C" w:rsidRPr="006311E7" w:rsidRDefault="000D2D48" w:rsidP="006311E7">
      <w:pPr>
        <w:spacing w:line="276" w:lineRule="auto"/>
        <w:ind w:right="-285"/>
        <w:rPr>
          <w:rFonts w:ascii="SimSun" w:hAnsi="SimSun"/>
        </w:rPr>
      </w:pPr>
      <w:r w:rsidRPr="006311E7">
        <w:rPr>
          <w:rFonts w:ascii="SimSun" w:hAnsi="SimSun" w:cs="Microsoft JhengHei" w:hint="eastAsia"/>
        </w:rPr>
        <w:t>卫生专家建议在澳大利亚</w:t>
      </w:r>
      <w:r w:rsidR="00BA6C9C" w:rsidRPr="00BA6C9C">
        <w:t xml:space="preserve">COVID-19 </w:t>
      </w:r>
      <w:r w:rsidRPr="006311E7">
        <w:rPr>
          <w:rFonts w:ascii="SimSun" w:hAnsi="SimSun" w:cs="MS Gothic" w:hint="eastAsia"/>
        </w:rPr>
        <w:t>社区</w:t>
      </w:r>
      <w:r w:rsidRPr="006311E7">
        <w:rPr>
          <w:rFonts w:ascii="SimSun" w:hAnsi="SimSun" w:cs="Microsoft JhengHei" w:hint="eastAsia"/>
        </w:rPr>
        <w:t>传</w:t>
      </w:r>
      <w:r w:rsidRPr="006311E7">
        <w:rPr>
          <w:rFonts w:ascii="SimSun" w:hAnsi="SimSun" w:cs="MS Gothic" w:hint="eastAsia"/>
        </w:rPr>
        <w:t>播</w:t>
      </w:r>
      <w:r w:rsidRPr="006311E7">
        <w:rPr>
          <w:rFonts w:ascii="SimSun" w:hAnsi="SimSun" w:cs="Microsoft JhengHei" w:hint="eastAsia"/>
        </w:rPr>
        <w:t>较</w:t>
      </w:r>
      <w:r w:rsidRPr="006311E7">
        <w:rPr>
          <w:rFonts w:ascii="SimSun" w:hAnsi="SimSun" w:cs="MS Gothic" w:hint="eastAsia"/>
        </w:rPr>
        <w:t>高的地区，如果无法保持身体距离，</w:t>
      </w:r>
      <w:r w:rsidRPr="006311E7">
        <w:rPr>
          <w:rFonts w:ascii="SimSun" w:hAnsi="SimSun" w:cs="Microsoft JhengHei" w:hint="eastAsia"/>
        </w:rPr>
        <w:t>则应该</w:t>
      </w:r>
      <w:r w:rsidRPr="006311E7">
        <w:rPr>
          <w:rFonts w:ascii="SimSun" w:hAnsi="SimSun" w:cs="MS Gothic" w:hint="eastAsia"/>
        </w:rPr>
        <w:t>戴口罩</w:t>
      </w:r>
      <w:r w:rsidR="00BA6C9C" w:rsidRPr="006311E7">
        <w:rPr>
          <w:rFonts w:ascii="SimSun" w:hAnsi="SimSun" w:cs="MS Gothic" w:hint="eastAsia"/>
        </w:rPr>
        <w:t>。</w:t>
      </w:r>
      <w:r w:rsidR="00BA6C9C" w:rsidRPr="006311E7">
        <w:rPr>
          <w:rFonts w:ascii="SimSun" w:hAnsi="SimSun"/>
        </w:rPr>
        <w:t xml:space="preserve"> </w:t>
      </w:r>
    </w:p>
    <w:p w14:paraId="0467FAFA" w14:textId="66CE3180" w:rsidR="00BA6C9C" w:rsidRPr="006311E7" w:rsidRDefault="000D2D48" w:rsidP="006311E7">
      <w:pPr>
        <w:spacing w:before="0" w:after="0" w:line="276" w:lineRule="auto"/>
        <w:rPr>
          <w:rFonts w:ascii="SimSun" w:hAnsi="SimSun"/>
        </w:rPr>
      </w:pPr>
      <w:r w:rsidRPr="006311E7">
        <w:rPr>
          <w:rFonts w:ascii="SimSun" w:hAnsi="SimSun" w:cs="MS Gothic" w:hint="eastAsia"/>
        </w:rPr>
        <w:t>当</w:t>
      </w:r>
      <w:r w:rsidR="00BA6C9C" w:rsidRPr="00BA6C9C">
        <w:t xml:space="preserve">COVID-19 </w:t>
      </w:r>
      <w:r w:rsidRPr="006311E7">
        <w:rPr>
          <w:rFonts w:ascii="SimSun" w:hAnsi="SimSun" w:cs="MS Gothic" w:hint="eastAsia"/>
        </w:rPr>
        <w:t>感染者在距离您不到</w:t>
      </w:r>
      <w:r w:rsidR="00BA6C9C" w:rsidRPr="00BA6C9C">
        <w:t xml:space="preserve">1.5 </w:t>
      </w:r>
      <w:r w:rsidR="00521EA6" w:rsidRPr="006311E7">
        <w:rPr>
          <w:rFonts w:ascii="SimSun" w:hAnsi="SimSun" w:cs="MS Gothic" w:hint="eastAsia"/>
        </w:rPr>
        <w:t>米的地方咳嗽，</w:t>
      </w:r>
      <w:r w:rsidR="00521EA6" w:rsidRPr="006311E7">
        <w:rPr>
          <w:rFonts w:ascii="SimSun" w:hAnsi="SimSun" w:cs="Yu Gothic" w:hint="eastAsia"/>
        </w:rPr>
        <w:t>說</w:t>
      </w:r>
      <w:r w:rsidR="00521EA6" w:rsidRPr="006311E7">
        <w:rPr>
          <w:rFonts w:ascii="SimSun" w:hAnsi="SimSun" w:cs="MS Gothic" w:hint="eastAsia"/>
        </w:rPr>
        <w:t>話或打噴嚏時，</w:t>
      </w:r>
      <w:r w:rsidRPr="006311E7">
        <w:rPr>
          <w:rFonts w:ascii="SimSun" w:hAnsi="SimSun" w:cs="MS Gothic" w:hint="eastAsia"/>
        </w:rPr>
        <w:t>米的地方咳嗽，</w:t>
      </w:r>
      <w:r w:rsidRPr="006311E7">
        <w:rPr>
          <w:rFonts w:ascii="SimSun" w:hAnsi="SimSun" w:cs="Microsoft JhengHei" w:hint="eastAsia"/>
        </w:rPr>
        <w:t>说话</w:t>
      </w:r>
      <w:r w:rsidRPr="006311E7">
        <w:rPr>
          <w:rFonts w:ascii="SimSun" w:hAnsi="SimSun" w:cs="MS Gothic" w:hint="eastAsia"/>
        </w:rPr>
        <w:t>或打</w:t>
      </w:r>
      <w:r w:rsidRPr="006311E7">
        <w:rPr>
          <w:rFonts w:ascii="SimSun" w:hAnsi="SimSun" w:cs="Microsoft JhengHei" w:hint="eastAsia"/>
        </w:rPr>
        <w:t>喷</w:t>
      </w:r>
      <w:r w:rsidRPr="006311E7">
        <w:rPr>
          <w:rFonts w:ascii="SimSun" w:hAnsi="SimSun" w:cs="MS Gothic" w:hint="eastAsia"/>
        </w:rPr>
        <w:t>嚏</w:t>
      </w:r>
      <w:r w:rsidRPr="006311E7">
        <w:rPr>
          <w:rFonts w:ascii="SimSun" w:hAnsi="SimSun" w:cs="Microsoft JhengHei" w:hint="eastAsia"/>
        </w:rPr>
        <w:t>时</w:t>
      </w:r>
      <w:r w:rsidRPr="006311E7">
        <w:rPr>
          <w:rFonts w:ascii="SimSun" w:hAnsi="SimSun" w:cs="MS Gothic" w:hint="eastAsia"/>
        </w:rPr>
        <w:t>，戴口罩可以保</w:t>
      </w:r>
      <w:r w:rsidRPr="006311E7">
        <w:rPr>
          <w:rFonts w:ascii="SimSun" w:hAnsi="SimSun" w:cs="Microsoft JhengHei" w:hint="eastAsia"/>
        </w:rPr>
        <w:t>护</w:t>
      </w:r>
      <w:r w:rsidRPr="006311E7">
        <w:rPr>
          <w:rFonts w:ascii="SimSun" w:hAnsi="SimSun" w:cs="MS Gothic" w:hint="eastAsia"/>
        </w:rPr>
        <w:t>您免受</w:t>
      </w:r>
      <w:r w:rsidRPr="006311E7">
        <w:rPr>
          <w:rFonts w:ascii="SimSun" w:hAnsi="SimSun" w:cs="Microsoft JhengHei" w:hint="eastAsia"/>
        </w:rPr>
        <w:t>飞</w:t>
      </w:r>
      <w:r w:rsidRPr="006311E7">
        <w:rPr>
          <w:rFonts w:ascii="SimSun" w:hAnsi="SimSun" w:cs="MS Gothic" w:hint="eastAsia"/>
        </w:rPr>
        <w:t>沫（小滴）</w:t>
      </w:r>
      <w:r w:rsidRPr="006311E7">
        <w:rPr>
          <w:rFonts w:ascii="SimSun" w:hAnsi="SimSun" w:cs="Microsoft JhengHei" w:hint="eastAsia"/>
        </w:rPr>
        <w:t>传</w:t>
      </w:r>
      <w:r w:rsidRPr="006311E7">
        <w:rPr>
          <w:rFonts w:ascii="SimSun" w:hAnsi="SimSun" w:cs="MS Gothic" w:hint="eastAsia"/>
        </w:rPr>
        <w:t>播疾病。如果您感染了病毒，但没有感染症状，戴上口罩也有助于保</w:t>
      </w:r>
      <w:r w:rsidRPr="006311E7">
        <w:rPr>
          <w:rFonts w:ascii="SimSun" w:hAnsi="SimSun" w:cs="Microsoft JhengHei" w:hint="eastAsia"/>
        </w:rPr>
        <w:t>护</w:t>
      </w:r>
      <w:r w:rsidRPr="006311E7">
        <w:rPr>
          <w:rFonts w:ascii="SimSun" w:hAnsi="SimSun" w:cs="MS Gothic" w:hint="eastAsia"/>
        </w:rPr>
        <w:t>他人</w:t>
      </w:r>
      <w:r w:rsidR="00BA6C9C" w:rsidRPr="006311E7">
        <w:rPr>
          <w:rFonts w:ascii="SimSun" w:hAnsi="SimSun" w:cs="MS Gothic" w:hint="eastAsia"/>
        </w:rPr>
        <w:t>。</w:t>
      </w:r>
    </w:p>
    <w:p w14:paraId="079EC38B" w14:textId="54F48CF3" w:rsidR="00B10DD8" w:rsidRPr="006311E7" w:rsidRDefault="000D2D48" w:rsidP="006311E7">
      <w:pPr>
        <w:spacing w:line="276" w:lineRule="auto"/>
        <w:rPr>
          <w:rFonts w:ascii="SimSun" w:hAnsi="SimSun"/>
        </w:rPr>
      </w:pPr>
      <w:r w:rsidRPr="006311E7">
        <w:rPr>
          <w:rFonts w:ascii="SimSun" w:hAnsi="SimSun" w:cs="MS Gothic" w:hint="eastAsia"/>
        </w:rPr>
        <w:t>在考</w:t>
      </w:r>
      <w:r w:rsidRPr="006311E7">
        <w:rPr>
          <w:rFonts w:ascii="SimSun" w:hAnsi="SimSun" w:cs="Microsoft JhengHei" w:hint="eastAsia"/>
        </w:rPr>
        <w:t>虑</w:t>
      </w:r>
      <w:r w:rsidRPr="006311E7">
        <w:rPr>
          <w:rFonts w:ascii="SimSun" w:hAnsi="SimSun" w:cs="MS Gothic" w:hint="eastAsia"/>
        </w:rPr>
        <w:t>是否戴口罩</w:t>
      </w:r>
      <w:r w:rsidRPr="006311E7">
        <w:rPr>
          <w:rFonts w:ascii="SimSun" w:hAnsi="SimSun" w:cs="Microsoft JhengHei" w:hint="eastAsia"/>
        </w:rPr>
        <w:t>时</w:t>
      </w:r>
      <w:r w:rsidRPr="006311E7">
        <w:rPr>
          <w:rFonts w:ascii="SimSun" w:hAnsi="SimSun" w:cs="MS Gothic" w:hint="eastAsia"/>
        </w:rPr>
        <w:t>，</w:t>
      </w:r>
      <w:r w:rsidRPr="006311E7">
        <w:rPr>
          <w:rFonts w:ascii="SimSun" w:hAnsi="SimSun" w:cs="Microsoft JhengHei" w:hint="eastAsia"/>
        </w:rPr>
        <w:t>请</w:t>
      </w:r>
      <w:r w:rsidRPr="006311E7">
        <w:rPr>
          <w:rFonts w:ascii="SimSun" w:hAnsi="SimSun" w:cs="MS Gothic" w:hint="eastAsia"/>
        </w:rPr>
        <w:t>考</w:t>
      </w:r>
      <w:r w:rsidRPr="006311E7">
        <w:rPr>
          <w:rFonts w:ascii="SimSun" w:hAnsi="SimSun" w:cs="Microsoft JhengHei" w:hint="eastAsia"/>
        </w:rPr>
        <w:t>虑</w:t>
      </w:r>
      <w:r w:rsidRPr="006311E7">
        <w:rPr>
          <w:rFonts w:ascii="SimSun" w:hAnsi="SimSun" w:cs="MS Gothic" w:hint="eastAsia"/>
        </w:rPr>
        <w:t>以下几点</w:t>
      </w:r>
      <w:r w:rsidR="00B10DD8" w:rsidRPr="006311E7">
        <w:rPr>
          <w:rFonts w:ascii="SimSun" w:hAnsi="SimSun"/>
          <w:lang w:val="en-GB"/>
        </w:rPr>
        <w:t>:</w:t>
      </w:r>
    </w:p>
    <w:p w14:paraId="19FD5A0C" w14:textId="77777777" w:rsidR="00BA6C9C" w:rsidRPr="006311E7" w:rsidRDefault="00BA6C9C" w:rsidP="006311E7">
      <w:pPr>
        <w:pStyle w:val="Bulletlist"/>
        <w:spacing w:after="120" w:line="276" w:lineRule="auto"/>
        <w:rPr>
          <w:rFonts w:ascii="SimSun" w:hAnsi="SimSun"/>
        </w:rPr>
      </w:pPr>
      <w:r w:rsidRPr="006311E7">
        <w:rPr>
          <w:rFonts w:ascii="SimSun" w:hAnsi="SimSun" w:cs="MS Gothic" w:hint="eastAsia"/>
        </w:rPr>
        <w:t>当您无法与他人保持</w:t>
      </w:r>
      <w:r w:rsidRPr="006311E7">
        <w:rPr>
          <w:rFonts w:ascii="SimSun" w:hAnsi="SimSun"/>
        </w:rPr>
        <w:t xml:space="preserve"> </w:t>
      </w:r>
      <w:r>
        <w:t xml:space="preserve">1.5 </w:t>
      </w:r>
      <w:r w:rsidRPr="006311E7">
        <w:rPr>
          <w:rFonts w:ascii="SimSun" w:hAnsi="SimSun" w:cs="MS Gothic" w:hint="eastAsia"/>
        </w:rPr>
        <w:t>米的距离</w:t>
      </w:r>
      <w:r w:rsidRPr="006311E7">
        <w:rPr>
          <w:rFonts w:ascii="SimSun" w:hAnsi="SimSun" w:cs="Microsoft JhengHei" w:hint="eastAsia"/>
        </w:rPr>
        <w:t>时</w:t>
      </w:r>
      <w:r w:rsidRPr="006311E7">
        <w:rPr>
          <w:rFonts w:ascii="SimSun" w:hAnsi="SimSun" w:cs="MS Gothic" w:hint="eastAsia"/>
        </w:rPr>
        <w:t>，例如在</w:t>
      </w:r>
      <w:r w:rsidRPr="006311E7">
        <w:rPr>
          <w:rFonts w:ascii="SimSun" w:hAnsi="SimSun" w:cs="Microsoft JhengHei" w:hint="eastAsia"/>
        </w:rPr>
        <w:t>拥挤</w:t>
      </w:r>
      <w:r w:rsidRPr="006311E7">
        <w:rPr>
          <w:rFonts w:ascii="SimSun" w:hAnsi="SimSun" w:cs="MS Gothic" w:hint="eastAsia"/>
        </w:rPr>
        <w:t>的巴士、火</w:t>
      </w:r>
      <w:r w:rsidRPr="006311E7">
        <w:rPr>
          <w:rFonts w:ascii="SimSun" w:hAnsi="SimSun" w:cs="Microsoft JhengHei" w:hint="eastAsia"/>
        </w:rPr>
        <w:t>车</w:t>
      </w:r>
      <w:r w:rsidRPr="006311E7">
        <w:rPr>
          <w:rFonts w:ascii="SimSun" w:hAnsi="SimSun" w:cs="MS Gothic" w:hint="eastAsia"/>
        </w:rPr>
        <w:t>或</w:t>
      </w:r>
      <w:r w:rsidRPr="006311E7">
        <w:rPr>
          <w:rFonts w:ascii="SimSun" w:hAnsi="SimSun" w:cs="Microsoft JhengHei" w:hint="eastAsia"/>
        </w:rPr>
        <w:t>购</w:t>
      </w:r>
      <w:r w:rsidRPr="006311E7">
        <w:rPr>
          <w:rFonts w:ascii="SimSun" w:hAnsi="SimSun" w:cs="MS Gothic" w:hint="eastAsia"/>
        </w:rPr>
        <w:t>物中心，口罩可以起到保</w:t>
      </w:r>
      <w:r w:rsidRPr="006311E7">
        <w:rPr>
          <w:rFonts w:ascii="SimSun" w:hAnsi="SimSun" w:cs="Microsoft JhengHei" w:hint="eastAsia"/>
        </w:rPr>
        <w:t>护</w:t>
      </w:r>
      <w:r w:rsidRPr="006311E7">
        <w:rPr>
          <w:rFonts w:ascii="SimSun" w:hAnsi="SimSun" w:cs="MS Gothic" w:hint="eastAsia"/>
        </w:rPr>
        <w:t>您的作用</w:t>
      </w:r>
    </w:p>
    <w:p w14:paraId="3801AAAC" w14:textId="77777777" w:rsidR="00BA6C9C" w:rsidRPr="006311E7" w:rsidRDefault="00BA6C9C" w:rsidP="006311E7">
      <w:pPr>
        <w:pStyle w:val="Bulletlist"/>
        <w:spacing w:after="120" w:line="276" w:lineRule="auto"/>
        <w:rPr>
          <w:rFonts w:ascii="SimSun" w:hAnsi="SimSun"/>
        </w:rPr>
      </w:pPr>
      <w:r w:rsidRPr="006311E7">
        <w:rPr>
          <w:rFonts w:ascii="SimSun" w:hAnsi="SimSun" w:cs="MS Gothic" w:hint="eastAsia"/>
        </w:rPr>
        <w:t>您是老年人</w:t>
      </w:r>
      <w:r w:rsidRPr="006311E7">
        <w:rPr>
          <w:rFonts w:ascii="SimSun" w:hAnsi="SimSun" w:cs="Microsoft JhengHei" w:hint="eastAsia"/>
        </w:rPr>
        <w:t>吗</w:t>
      </w:r>
      <w:r w:rsidRPr="006311E7">
        <w:rPr>
          <w:rFonts w:ascii="SimSun" w:hAnsi="SimSun"/>
        </w:rPr>
        <w:t xml:space="preserve">? </w:t>
      </w:r>
      <w:r w:rsidRPr="006311E7">
        <w:rPr>
          <w:rFonts w:ascii="SimSun" w:hAnsi="SimSun" w:cs="MS Gothic" w:hint="eastAsia"/>
        </w:rPr>
        <w:t>或者患有其他疾病，例如心</w:t>
      </w:r>
      <w:r w:rsidRPr="006311E7">
        <w:rPr>
          <w:rFonts w:ascii="SimSun" w:hAnsi="SimSun" w:cs="Microsoft JhengHei" w:hint="eastAsia"/>
        </w:rPr>
        <w:t>脏</w:t>
      </w:r>
      <w:r w:rsidRPr="006311E7">
        <w:rPr>
          <w:rFonts w:ascii="SimSun" w:hAnsi="SimSun" w:cs="MS Gothic" w:hint="eastAsia"/>
        </w:rPr>
        <w:t>病、糖尿病或呼吸系</w:t>
      </w:r>
      <w:r w:rsidRPr="006311E7">
        <w:rPr>
          <w:rFonts w:ascii="SimSun" w:hAnsi="SimSun" w:cs="Microsoft JhengHei" w:hint="eastAsia"/>
        </w:rPr>
        <w:t>统</w:t>
      </w:r>
      <w:r w:rsidRPr="006311E7">
        <w:rPr>
          <w:rFonts w:ascii="SimSun" w:hAnsi="SimSun" w:cs="MS Gothic" w:hint="eastAsia"/>
        </w:rPr>
        <w:t>疾病</w:t>
      </w:r>
      <w:r w:rsidRPr="006311E7">
        <w:rPr>
          <w:rFonts w:ascii="SimSun" w:hAnsi="SimSun"/>
        </w:rPr>
        <w:t xml:space="preserve">? </w:t>
      </w:r>
      <w:r w:rsidRPr="006311E7">
        <w:rPr>
          <w:rFonts w:ascii="SimSun" w:hAnsi="SimSun" w:cs="MS Gothic" w:hint="eastAsia"/>
        </w:rPr>
        <w:t>如果感染了</w:t>
      </w:r>
      <w:r>
        <w:t xml:space="preserve"> COVID-19 </w:t>
      </w:r>
      <w:r>
        <w:rPr>
          <w:rFonts w:ascii="MS Gothic" w:eastAsia="MS Gothic" w:hAnsi="MS Gothic" w:cs="MS Gothic" w:hint="eastAsia"/>
        </w:rPr>
        <w:t>，</w:t>
      </w:r>
      <w:r w:rsidRPr="006311E7">
        <w:rPr>
          <w:rFonts w:ascii="SimSun" w:hAnsi="SimSun" w:cs="Microsoft JhengHei" w:hint="eastAsia"/>
        </w:rPr>
        <w:t>这</w:t>
      </w:r>
      <w:r w:rsidRPr="006311E7">
        <w:rPr>
          <w:rFonts w:ascii="SimSun" w:hAnsi="SimSun" w:cs="MS Gothic" w:hint="eastAsia"/>
        </w:rPr>
        <w:t>些群体中的人可能会患上更</w:t>
      </w:r>
      <w:r w:rsidRPr="006311E7">
        <w:rPr>
          <w:rFonts w:ascii="SimSun" w:hAnsi="SimSun" w:cs="Microsoft JhengHei" w:hint="eastAsia"/>
        </w:rPr>
        <w:t>严</w:t>
      </w:r>
      <w:r w:rsidRPr="006311E7">
        <w:rPr>
          <w:rFonts w:ascii="SimSun" w:hAnsi="SimSun" w:cs="MS Gothic" w:hint="eastAsia"/>
        </w:rPr>
        <w:t>重的疾病</w:t>
      </w:r>
    </w:p>
    <w:p w14:paraId="7E9792D7" w14:textId="37EC2FAC" w:rsidR="00BA6C9C" w:rsidRPr="006311E7" w:rsidRDefault="00BA6C9C" w:rsidP="006311E7">
      <w:pPr>
        <w:pStyle w:val="Bulletlist"/>
        <w:spacing w:after="120" w:line="276" w:lineRule="auto"/>
        <w:rPr>
          <w:rFonts w:ascii="SimSun" w:hAnsi="SimSun"/>
        </w:rPr>
      </w:pPr>
      <w:r w:rsidRPr="006311E7">
        <w:rPr>
          <w:rFonts w:ascii="SimSun" w:hAnsi="SimSun" w:cs="MS Gothic" w:hint="eastAsia"/>
        </w:rPr>
        <w:t>戴口罩可以减少咳嗽和打</w:t>
      </w:r>
      <w:r w:rsidRPr="006311E7">
        <w:rPr>
          <w:rFonts w:ascii="SimSun" w:hAnsi="SimSun" w:cs="Microsoft JhengHei" w:hint="eastAsia"/>
        </w:rPr>
        <w:t>喷</w:t>
      </w:r>
      <w:r w:rsidRPr="006311E7">
        <w:rPr>
          <w:rFonts w:ascii="SimSun" w:hAnsi="SimSun" w:cs="MS Gothic" w:hint="eastAsia"/>
        </w:rPr>
        <w:t>嚏</w:t>
      </w:r>
      <w:r w:rsidRPr="006311E7">
        <w:rPr>
          <w:rFonts w:ascii="SimSun" w:hAnsi="SimSun" w:cs="Microsoft JhengHei" w:hint="eastAsia"/>
        </w:rPr>
        <w:t>时</w:t>
      </w:r>
      <w:r w:rsidRPr="006311E7">
        <w:rPr>
          <w:rFonts w:ascii="SimSun" w:hAnsi="SimSun" w:cs="MS Gothic" w:hint="eastAsia"/>
        </w:rPr>
        <w:t>通</w:t>
      </w:r>
      <w:r w:rsidRPr="006311E7">
        <w:rPr>
          <w:rFonts w:ascii="SimSun" w:hAnsi="SimSun" w:cs="Microsoft JhengHei" w:hint="eastAsia"/>
        </w:rPr>
        <w:t>过飞</w:t>
      </w:r>
      <w:r w:rsidRPr="006311E7">
        <w:rPr>
          <w:rFonts w:ascii="SimSun" w:hAnsi="SimSun" w:cs="MS Gothic" w:hint="eastAsia"/>
        </w:rPr>
        <w:t>沫</w:t>
      </w:r>
      <w:r w:rsidRPr="006311E7">
        <w:rPr>
          <w:rFonts w:ascii="SimSun" w:hAnsi="SimSun" w:cs="Microsoft JhengHei" w:hint="eastAsia"/>
        </w:rPr>
        <w:t>传</w:t>
      </w:r>
      <w:r w:rsidRPr="006311E7">
        <w:rPr>
          <w:rFonts w:ascii="SimSun" w:hAnsi="SimSun" w:cs="MS Gothic" w:hint="eastAsia"/>
        </w:rPr>
        <w:t>播</w:t>
      </w:r>
      <w:r w:rsidRPr="006311E7">
        <w:rPr>
          <w:rFonts w:ascii="SimSun" w:hAnsi="SimSun" w:cs="Microsoft JhengHei" w:hint="eastAsia"/>
        </w:rPr>
        <w:t>给</w:t>
      </w:r>
      <w:r w:rsidRPr="006311E7">
        <w:rPr>
          <w:rFonts w:ascii="SimSun" w:hAnsi="SimSun" w:cs="MS Gothic" w:hint="eastAsia"/>
        </w:rPr>
        <w:t>他人（但是，如果您有感冒或</w:t>
      </w:r>
      <w:r w:rsidRPr="006311E7">
        <w:rPr>
          <w:rFonts w:ascii="SimSun" w:hAnsi="SimSun" w:cs="Yu Gothic" w:hint="eastAsia"/>
        </w:rPr>
        <w:t>类</w:t>
      </w:r>
      <w:r w:rsidRPr="006311E7">
        <w:rPr>
          <w:rFonts w:ascii="SimSun" w:hAnsi="SimSun" w:cs="MS Gothic" w:hint="eastAsia"/>
        </w:rPr>
        <w:t>似流感的症状或感</w:t>
      </w:r>
      <w:r w:rsidRPr="006311E7">
        <w:rPr>
          <w:rFonts w:ascii="SimSun" w:hAnsi="SimSun" w:cs="Microsoft JhengHei" w:hint="eastAsia"/>
        </w:rPr>
        <w:t>觉</w:t>
      </w:r>
      <w:r w:rsidRPr="006311E7">
        <w:rPr>
          <w:rFonts w:ascii="SimSun" w:hAnsi="SimSun" w:cs="MS Gothic" w:hint="eastAsia"/>
        </w:rPr>
        <w:t>不适，</w:t>
      </w:r>
      <w:r w:rsidRPr="006311E7">
        <w:rPr>
          <w:rFonts w:ascii="SimSun" w:hAnsi="SimSun" w:cs="Microsoft JhengHei" w:hint="eastAsia"/>
        </w:rPr>
        <w:t>则应</w:t>
      </w:r>
      <w:r w:rsidRPr="006311E7">
        <w:rPr>
          <w:rFonts w:ascii="SimSun" w:hAnsi="SimSun" w:cs="MS Gothic" w:hint="eastAsia"/>
        </w:rPr>
        <w:t>留在家里）</w:t>
      </w:r>
    </w:p>
    <w:p w14:paraId="5C6D6949" w14:textId="17E93D84" w:rsidR="00143AB2" w:rsidRPr="00B10DD8" w:rsidRDefault="00BA6C9C" w:rsidP="006311E7">
      <w:pPr>
        <w:pStyle w:val="Bulletlist"/>
        <w:spacing w:after="120" w:line="276" w:lineRule="auto"/>
      </w:pPr>
      <w:r w:rsidRPr="006311E7">
        <w:rPr>
          <w:rFonts w:ascii="SimSun" w:hAnsi="SimSun" w:cs="MS Gothic" w:hint="eastAsia"/>
        </w:rPr>
        <w:t>口罩不能完全保</w:t>
      </w:r>
      <w:r w:rsidRPr="006311E7">
        <w:rPr>
          <w:rFonts w:ascii="SimSun" w:hAnsi="SimSun" w:cs="Microsoft JhengHei" w:hint="eastAsia"/>
        </w:rPr>
        <w:t>护</w:t>
      </w:r>
      <w:r w:rsidRPr="006311E7">
        <w:rPr>
          <w:rFonts w:ascii="SimSun" w:hAnsi="SimSun" w:cs="MS Gothic" w:hint="eastAsia"/>
        </w:rPr>
        <w:t>您不被感染</w:t>
      </w:r>
      <w:r>
        <w:t xml:space="preserve"> COVID-19 </w:t>
      </w:r>
      <w:r>
        <w:rPr>
          <w:rFonts w:ascii="MS Gothic" w:eastAsia="MS Gothic" w:hAnsi="MS Gothic" w:cs="MS Gothic" w:hint="eastAsia"/>
        </w:rPr>
        <w:t>。</w:t>
      </w:r>
      <w:r w:rsidRPr="006311E7">
        <w:rPr>
          <w:rFonts w:ascii="SimSun" w:hAnsi="SimSun" w:cs="MS Gothic" w:hint="eastAsia"/>
        </w:rPr>
        <w:t>您</w:t>
      </w:r>
      <w:r w:rsidRPr="006311E7">
        <w:rPr>
          <w:rFonts w:ascii="SimSun" w:hAnsi="SimSun" w:cs="Microsoft JhengHei" w:hint="eastAsia"/>
        </w:rPr>
        <w:t>还应该</w:t>
      </w:r>
      <w:r w:rsidRPr="006311E7">
        <w:rPr>
          <w:rFonts w:ascii="SimSun" w:hAnsi="SimSun" w:cs="MS Gothic" w:hint="eastAsia"/>
        </w:rPr>
        <w:t>做下列所有其他措施来</w:t>
      </w:r>
      <w:r w:rsidRPr="006311E7">
        <w:rPr>
          <w:rFonts w:ascii="SimSun" w:hAnsi="SimSun" w:cs="Microsoft JhengHei" w:hint="eastAsia"/>
        </w:rPr>
        <w:t>预</w:t>
      </w:r>
      <w:r w:rsidRPr="006311E7">
        <w:rPr>
          <w:rFonts w:ascii="SimSun" w:hAnsi="SimSun" w:cs="MS Gothic" w:hint="eastAsia"/>
        </w:rPr>
        <w:t>防</w:t>
      </w:r>
      <w:r>
        <w:t xml:space="preserve"> COVID-19 </w:t>
      </w:r>
      <w:r w:rsidRPr="006311E7">
        <w:rPr>
          <w:rFonts w:ascii="SimSun" w:hAnsi="SimSun" w:cs="MS Gothic" w:hint="eastAsia"/>
        </w:rPr>
        <w:t>的</w:t>
      </w:r>
      <w:r w:rsidRPr="006311E7">
        <w:rPr>
          <w:rFonts w:ascii="SimSun" w:hAnsi="SimSun" w:cs="Microsoft JhengHei" w:hint="eastAsia"/>
        </w:rPr>
        <w:t>传</w:t>
      </w:r>
      <w:r w:rsidRPr="006311E7">
        <w:rPr>
          <w:rFonts w:ascii="SimSun" w:hAnsi="SimSun" w:cs="MS Gothic" w:hint="eastAsia"/>
        </w:rPr>
        <w:t>播</w:t>
      </w:r>
      <w:r>
        <w:rPr>
          <w:rFonts w:ascii="MS Gothic" w:eastAsia="MS Gothic" w:hAnsi="MS Gothic" w:cs="MS Gothic" w:hint="eastAsia"/>
        </w:rPr>
        <w:t>。</w:t>
      </w:r>
    </w:p>
    <w:p w14:paraId="1C157CB3" w14:textId="2B8BF884" w:rsidR="00143AB2" w:rsidRPr="00143AB2" w:rsidRDefault="00E4554B" w:rsidP="006311E7">
      <w:pPr>
        <w:pStyle w:val="Heading2"/>
        <w:spacing w:before="120" w:after="120" w:line="276" w:lineRule="auto"/>
      </w:pPr>
      <w:r w:rsidRPr="006D1835">
        <w:rPr>
          <w:rFonts w:ascii="SimSun" w:hAnsi="SimSun" w:cs="MS Gothic" w:hint="eastAsia"/>
        </w:rPr>
        <w:t>您能做些什么来</w:t>
      </w:r>
      <w:r w:rsidRPr="006D1835">
        <w:rPr>
          <w:rFonts w:ascii="SimSun" w:hAnsi="SimSun" w:cs="Microsoft JhengHei" w:hint="eastAsia"/>
        </w:rPr>
        <w:t>预</w:t>
      </w:r>
      <w:r w:rsidRPr="006D1835">
        <w:rPr>
          <w:rFonts w:ascii="SimSun" w:hAnsi="SimSun" w:cs="MS Gothic" w:hint="eastAsia"/>
        </w:rPr>
        <w:t>防</w:t>
      </w:r>
      <w:r w:rsidRPr="00E4554B">
        <w:t xml:space="preserve"> COVID-19 </w:t>
      </w:r>
      <w:r w:rsidRPr="006D1835">
        <w:rPr>
          <w:rFonts w:ascii="SimSun" w:hAnsi="SimSun" w:cs="MS Gothic" w:hint="eastAsia"/>
        </w:rPr>
        <w:t>的</w:t>
      </w:r>
      <w:r w:rsidRPr="006D1835">
        <w:rPr>
          <w:rFonts w:ascii="SimSun" w:hAnsi="SimSun" w:cs="Microsoft JhengHei" w:hint="eastAsia"/>
        </w:rPr>
        <w:t>传</w:t>
      </w:r>
      <w:r w:rsidRPr="006D1835">
        <w:rPr>
          <w:rFonts w:ascii="SimSun" w:hAnsi="SimSun" w:cs="MS Gothic" w:hint="eastAsia"/>
        </w:rPr>
        <w:t>播</w:t>
      </w:r>
      <w:r w:rsidR="00143AB2" w:rsidRPr="00143AB2">
        <w:t>?</w:t>
      </w:r>
    </w:p>
    <w:p w14:paraId="7F5D8FCD" w14:textId="1794C9ED" w:rsidR="00143AB2" w:rsidRPr="006311E7" w:rsidRDefault="00BC6ECF" w:rsidP="006311E7">
      <w:pPr>
        <w:spacing w:line="276" w:lineRule="auto"/>
        <w:rPr>
          <w:rFonts w:ascii="SimSun" w:hAnsi="SimSun"/>
        </w:rPr>
      </w:pPr>
      <w:r w:rsidRPr="006311E7">
        <w:rPr>
          <w:rFonts w:ascii="SimSun" w:hAnsi="SimSun" w:cs="MS Gothic" w:hint="eastAsia"/>
        </w:rPr>
        <w:t>遏制</w:t>
      </w:r>
      <w:r w:rsidRPr="00BC6ECF">
        <w:t xml:space="preserve"> COVID-19 </w:t>
      </w:r>
      <w:r w:rsidRPr="006311E7">
        <w:rPr>
          <w:rFonts w:ascii="SimSun" w:hAnsi="SimSun" w:cs="Microsoft JhengHei" w:hint="eastAsia"/>
        </w:rPr>
        <w:t>传</w:t>
      </w:r>
      <w:r w:rsidRPr="006311E7">
        <w:rPr>
          <w:rFonts w:ascii="SimSun" w:hAnsi="SimSun" w:cs="MS Gothic" w:hint="eastAsia"/>
        </w:rPr>
        <w:t>播人人有</w:t>
      </w:r>
      <w:r w:rsidRPr="006311E7">
        <w:rPr>
          <w:rFonts w:ascii="SimSun" w:hAnsi="SimSun" w:cs="Microsoft JhengHei" w:hint="eastAsia"/>
        </w:rPr>
        <w:t>责</w:t>
      </w:r>
      <w:r w:rsidRPr="006311E7">
        <w:rPr>
          <w:rFonts w:ascii="SimSun" w:hAnsi="SimSun" w:cs="MS Gothic" w:hint="eastAsia"/>
        </w:rPr>
        <w:t>。</w:t>
      </w:r>
      <w:r w:rsidRPr="006311E7">
        <w:rPr>
          <w:rFonts w:ascii="SimSun" w:hAnsi="SimSun" w:cs="Microsoft JhengHei" w:hint="eastAsia"/>
        </w:rPr>
        <w:t>为</w:t>
      </w:r>
      <w:r w:rsidRPr="006311E7">
        <w:rPr>
          <w:rFonts w:ascii="SimSun" w:hAnsi="SimSun" w:cs="MS Gothic" w:hint="eastAsia"/>
        </w:rPr>
        <w:t>了保</w:t>
      </w:r>
      <w:r w:rsidRPr="006311E7">
        <w:rPr>
          <w:rFonts w:ascii="SimSun" w:hAnsi="SimSun" w:cs="Microsoft JhengHei" w:hint="eastAsia"/>
        </w:rPr>
        <w:t>护</w:t>
      </w:r>
      <w:r w:rsidRPr="006311E7">
        <w:rPr>
          <w:rFonts w:ascii="SimSun" w:hAnsi="SimSun" w:cs="MS Gothic" w:hint="eastAsia"/>
        </w:rPr>
        <w:t>自己和他人，您可以做的最重要的事情是</w:t>
      </w:r>
      <w:r w:rsidR="00143AB2" w:rsidRPr="006311E7">
        <w:rPr>
          <w:rFonts w:ascii="SimSun" w:hAnsi="SimSun"/>
        </w:rPr>
        <w:t>:</w:t>
      </w:r>
    </w:p>
    <w:p w14:paraId="4362B531" w14:textId="7A535067" w:rsidR="00143AB2" w:rsidRPr="006311E7" w:rsidRDefault="00BC6ECF" w:rsidP="006311E7">
      <w:pPr>
        <w:pStyle w:val="Bulletlist"/>
        <w:spacing w:after="120" w:line="276" w:lineRule="auto"/>
        <w:rPr>
          <w:rFonts w:ascii="SimSun" w:hAnsi="SimSun"/>
        </w:rPr>
      </w:pPr>
      <w:r w:rsidRPr="006311E7">
        <w:rPr>
          <w:rFonts w:ascii="SimSun" w:hAnsi="SimSun" w:cs="MS Gothic" w:hint="eastAsia"/>
        </w:rPr>
        <w:lastRenderedPageBreak/>
        <w:t>身体不适，即使是</w:t>
      </w:r>
      <w:r w:rsidRPr="006311E7">
        <w:rPr>
          <w:rFonts w:ascii="SimSun" w:hAnsi="SimSun" w:cs="Microsoft JhengHei" w:hint="eastAsia"/>
        </w:rPr>
        <w:t>轻</w:t>
      </w:r>
      <w:r w:rsidRPr="006311E7">
        <w:rPr>
          <w:rFonts w:ascii="SimSun" w:hAnsi="SimSun" w:cs="MS Gothic" w:hint="eastAsia"/>
        </w:rPr>
        <w:t>微的呼吸道感染症状，也</w:t>
      </w:r>
      <w:r w:rsidRPr="006311E7">
        <w:rPr>
          <w:rFonts w:ascii="SimSun" w:hAnsi="SimSun" w:cs="Microsoft JhengHei" w:hint="eastAsia"/>
        </w:rPr>
        <w:t>应</w:t>
      </w:r>
      <w:r w:rsidRPr="006311E7">
        <w:rPr>
          <w:rFonts w:ascii="SimSun" w:hAnsi="SimSun" w:cs="MS Gothic" w:hint="eastAsia"/>
        </w:rPr>
        <w:t>留在家里</w:t>
      </w:r>
      <w:r w:rsidR="00143AB2" w:rsidRPr="006311E7">
        <w:rPr>
          <w:rFonts w:ascii="SimSun" w:hAnsi="SimSun"/>
        </w:rPr>
        <w:t xml:space="preserve"> </w:t>
      </w:r>
    </w:p>
    <w:p w14:paraId="08E33332" w14:textId="77777777" w:rsidR="00BC6ECF" w:rsidRPr="006311E7" w:rsidRDefault="00BC6ECF" w:rsidP="006311E7">
      <w:pPr>
        <w:pStyle w:val="Bulletlist"/>
        <w:spacing w:after="120" w:line="276" w:lineRule="auto"/>
        <w:rPr>
          <w:rFonts w:ascii="SimSun" w:hAnsi="SimSun"/>
        </w:rPr>
      </w:pPr>
      <w:r w:rsidRPr="006311E7">
        <w:rPr>
          <w:rFonts w:ascii="SimSun" w:hAnsi="SimSun" w:cs="Microsoft JhengHei" w:hint="eastAsia"/>
        </w:rPr>
        <w:t>经</w:t>
      </w:r>
      <w:r w:rsidRPr="006311E7">
        <w:rPr>
          <w:rFonts w:ascii="SimSun" w:hAnsi="SimSun" w:cs="MS Gothic" w:hint="eastAsia"/>
        </w:rPr>
        <w:t>常用肥皂和水或使用含酒精的洗手液洗手</w:t>
      </w:r>
    </w:p>
    <w:p w14:paraId="0F2FC874" w14:textId="77777777" w:rsidR="00BC6ECF" w:rsidRPr="006311E7" w:rsidRDefault="00BC6ECF" w:rsidP="006311E7">
      <w:pPr>
        <w:pStyle w:val="Bulletlist"/>
        <w:spacing w:after="120" w:line="276" w:lineRule="auto"/>
        <w:rPr>
          <w:rFonts w:ascii="SimSun" w:hAnsi="SimSun"/>
        </w:rPr>
      </w:pPr>
      <w:r w:rsidRPr="006311E7">
        <w:rPr>
          <w:rFonts w:ascii="SimSun" w:hAnsi="SimSun" w:cs="MS Gothic" w:hint="eastAsia"/>
        </w:rPr>
        <w:t>不要摸</w:t>
      </w:r>
      <w:r w:rsidRPr="006311E7">
        <w:rPr>
          <w:rFonts w:ascii="SimSun" w:hAnsi="SimSun" w:cs="Microsoft JhengHei" w:hint="eastAsia"/>
        </w:rPr>
        <w:t>脸</w:t>
      </w:r>
    </w:p>
    <w:p w14:paraId="3729C1F7" w14:textId="77777777" w:rsidR="00BC6ECF" w:rsidRPr="006311E7" w:rsidRDefault="00BC6ECF" w:rsidP="00406FF5">
      <w:pPr>
        <w:pStyle w:val="Bulletlist"/>
        <w:spacing w:after="120" w:line="276" w:lineRule="auto"/>
        <w:rPr>
          <w:rFonts w:ascii="SimSun" w:hAnsi="SimSun"/>
        </w:rPr>
      </w:pPr>
      <w:r w:rsidRPr="006311E7">
        <w:rPr>
          <w:rFonts w:ascii="SimSun" w:hAnsi="SimSun" w:cs="MS Gothic" w:hint="eastAsia"/>
        </w:rPr>
        <w:t>不要接触可能被病毒</w:t>
      </w:r>
      <w:r w:rsidRPr="006311E7">
        <w:rPr>
          <w:rFonts w:ascii="SimSun" w:hAnsi="SimSun" w:cs="Microsoft JhengHei" w:hint="eastAsia"/>
        </w:rPr>
        <w:t>污</w:t>
      </w:r>
      <w:r w:rsidRPr="006311E7">
        <w:rPr>
          <w:rFonts w:ascii="SimSun" w:hAnsi="SimSun" w:cs="MS Gothic" w:hint="eastAsia"/>
        </w:rPr>
        <w:t>染的表面</w:t>
      </w:r>
    </w:p>
    <w:p w14:paraId="2B788A35" w14:textId="5802E091" w:rsidR="00143AB2" w:rsidRPr="006311E7" w:rsidRDefault="00BC6ECF" w:rsidP="00406FF5">
      <w:pPr>
        <w:pStyle w:val="Bulletlist"/>
        <w:spacing w:after="120" w:line="276" w:lineRule="auto"/>
        <w:rPr>
          <w:rFonts w:ascii="SimSun" w:hAnsi="SimSun"/>
        </w:rPr>
      </w:pPr>
      <w:r w:rsidRPr="006311E7">
        <w:rPr>
          <w:rFonts w:ascii="SimSun" w:hAnsi="SimSun" w:cs="MS Gothic" w:hint="eastAsia"/>
        </w:rPr>
        <w:t>与其他人保持至少</w:t>
      </w:r>
      <w:r w:rsidRPr="006311E7">
        <w:rPr>
          <w:rFonts w:ascii="SimSun" w:hAnsi="SimSun"/>
        </w:rPr>
        <w:t xml:space="preserve"> </w:t>
      </w:r>
      <w:r>
        <w:t xml:space="preserve">1.5 </w:t>
      </w:r>
      <w:r w:rsidRPr="006311E7">
        <w:rPr>
          <w:rFonts w:ascii="SimSun" w:hAnsi="SimSun" w:cs="MS Gothic" w:hint="eastAsia"/>
        </w:rPr>
        <w:t>米的距离（身体距离）</w:t>
      </w:r>
    </w:p>
    <w:p w14:paraId="7A675003" w14:textId="5A66E56C" w:rsidR="00143AB2" w:rsidRPr="006311E7" w:rsidRDefault="00BC6ECF" w:rsidP="00406FF5">
      <w:pPr>
        <w:pStyle w:val="Bulletlist"/>
        <w:spacing w:after="120" w:line="276" w:lineRule="auto"/>
        <w:rPr>
          <w:rFonts w:ascii="SimSun" w:hAnsi="SimSun"/>
        </w:rPr>
      </w:pPr>
      <w:r w:rsidRPr="006311E7">
        <w:rPr>
          <w:rFonts w:ascii="SimSun" w:hAnsi="SimSun" w:cs="MS Gothic" w:hint="eastAsia"/>
        </w:rPr>
        <w:t>咳嗽</w:t>
      </w:r>
      <w:r w:rsidRPr="006311E7">
        <w:rPr>
          <w:rFonts w:ascii="SimSun" w:hAnsi="SimSun" w:cs="Microsoft JhengHei" w:hint="eastAsia"/>
        </w:rPr>
        <w:t>时</w:t>
      </w:r>
      <w:r w:rsidRPr="006311E7">
        <w:rPr>
          <w:rFonts w:ascii="SimSun" w:hAnsi="SimSun" w:cs="MS Gothic" w:hint="eastAsia"/>
        </w:rPr>
        <w:t>用手肘或</w:t>
      </w:r>
      <w:r w:rsidRPr="006311E7">
        <w:rPr>
          <w:rFonts w:ascii="SimSun" w:hAnsi="SimSun" w:cs="Microsoft JhengHei" w:hint="eastAsia"/>
        </w:rPr>
        <w:t>纸</w:t>
      </w:r>
      <w:r w:rsidRPr="006311E7">
        <w:rPr>
          <w:rFonts w:ascii="SimSun" w:hAnsi="SimSun" w:cs="MS Gothic" w:hint="eastAsia"/>
        </w:rPr>
        <w:t>巾捂住嘴。事后</w:t>
      </w:r>
      <w:r w:rsidRPr="006311E7">
        <w:rPr>
          <w:rFonts w:ascii="SimSun" w:hAnsi="SimSun" w:cs="Microsoft JhengHei" w:hint="eastAsia"/>
        </w:rPr>
        <w:t>马</w:t>
      </w:r>
      <w:r w:rsidRPr="006311E7">
        <w:rPr>
          <w:rFonts w:ascii="SimSun" w:hAnsi="SimSun" w:cs="MS Gothic" w:hint="eastAsia"/>
        </w:rPr>
        <w:t>上把</w:t>
      </w:r>
      <w:r w:rsidRPr="006311E7">
        <w:rPr>
          <w:rFonts w:ascii="SimSun" w:hAnsi="SimSun" w:cs="Microsoft JhengHei" w:hint="eastAsia"/>
        </w:rPr>
        <w:t>纸</w:t>
      </w:r>
      <w:r w:rsidRPr="006311E7">
        <w:rPr>
          <w:rFonts w:ascii="SimSun" w:hAnsi="SimSun" w:cs="MS Gothic" w:hint="eastAsia"/>
        </w:rPr>
        <w:t>巾扔掉。</w:t>
      </w:r>
    </w:p>
    <w:p w14:paraId="1546224D" w14:textId="01EA8F3B" w:rsidR="004416AE" w:rsidRDefault="00A33A13" w:rsidP="001D5147">
      <w:pPr>
        <w:spacing w:before="0" w:after="80"/>
        <w:jc w:val="center"/>
        <w:rPr>
          <w:rFonts w:cs="Arial"/>
          <w:b/>
          <w:iCs/>
          <w:color w:val="1178A2"/>
          <w:kern w:val="28"/>
          <w:sz w:val="32"/>
          <w:szCs w:val="28"/>
        </w:rPr>
      </w:pPr>
      <w:r>
        <w:rPr>
          <w:noProof/>
          <w:lang w:val="en-US" w:eastAsia="en-US"/>
        </w:rPr>
        <w:drawing>
          <wp:inline distT="0" distB="0" distL="0" distR="0" wp14:anchorId="473CC693" wp14:editId="414B332A">
            <wp:extent cx="5317958" cy="1368389"/>
            <wp:effectExtent l="0" t="0" r="3810" b="3810"/>
            <wp:docPr id="8" name="Picture 8" descr="各种人士戴口罩的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各种人士戴口罩的图片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2429" cy="138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16AE">
        <w:br w:type="page"/>
      </w:r>
    </w:p>
    <w:p w14:paraId="4108BAE2" w14:textId="03522C41" w:rsidR="00143AB2" w:rsidRDefault="00C001F9" w:rsidP="00143AB2">
      <w:pPr>
        <w:pStyle w:val="Heading2"/>
      </w:pPr>
      <w:r w:rsidRPr="00C55C51">
        <w:rPr>
          <w:rFonts w:ascii="SimSun" w:hAnsi="SimSun" w:cs="MS Gothic" w:hint="eastAsia"/>
        </w:rPr>
        <w:lastRenderedPageBreak/>
        <w:t>戴口罩</w:t>
      </w:r>
      <w:r w:rsidRPr="00C55C51">
        <w:rPr>
          <w:rFonts w:ascii="SimSun" w:hAnsi="SimSun" w:cs="Microsoft JhengHei" w:hint="eastAsia"/>
        </w:rPr>
        <w:t>时</w:t>
      </w:r>
      <w:r w:rsidRPr="00C55C51">
        <w:rPr>
          <w:rFonts w:ascii="SimSun" w:hAnsi="SimSun" w:cs="MS Gothic" w:hint="eastAsia"/>
        </w:rPr>
        <w:t>需要</w:t>
      </w:r>
      <w:r w:rsidRPr="00C55C51">
        <w:rPr>
          <w:rFonts w:ascii="SimSun" w:hAnsi="SimSun" w:cs="Microsoft JhengHei" w:hint="eastAsia"/>
        </w:rPr>
        <w:t>记</w:t>
      </w:r>
      <w:r w:rsidRPr="00C55C51">
        <w:rPr>
          <w:rFonts w:ascii="SimSun" w:hAnsi="SimSun" w:cs="MS Gothic" w:hint="eastAsia"/>
        </w:rPr>
        <w:t>住以下几点</w:t>
      </w:r>
      <w:r w:rsidR="00143AB2" w:rsidRPr="00143AB2">
        <w:t>:</w:t>
      </w:r>
    </w:p>
    <w:p w14:paraId="1A95EE1D" w14:textId="252E5F32" w:rsidR="00752249" w:rsidRPr="006311E7" w:rsidRDefault="00133F9F" w:rsidP="00752249">
      <w:pPr>
        <w:pStyle w:val="Heading3andFigsHeadings"/>
        <w:rPr>
          <w:rFonts w:ascii="SimSun" w:hAnsi="SimSun"/>
        </w:rPr>
      </w:pPr>
      <w:r w:rsidRPr="006311E7">
        <w:rPr>
          <w:rFonts w:ascii="SimSun" w:hAnsi="SimSun" w:cs="MS Mincho" w:hint="eastAsia"/>
        </w:rPr>
        <w:t>如何佩戴口罩</w:t>
      </w:r>
      <w:r w:rsidR="00D2383D" w:rsidRPr="006311E7">
        <w:rPr>
          <w:rFonts w:ascii="SimSun" w:hAnsi="SimSun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95BB4ED" wp14:editId="208AF1DB">
            <wp:simplePos x="0" y="0"/>
            <wp:positionH relativeFrom="column">
              <wp:posOffset>1270</wp:posOffset>
            </wp:positionH>
            <wp:positionV relativeFrom="paragraph">
              <wp:posOffset>284480</wp:posOffset>
            </wp:positionV>
            <wp:extent cx="6120130" cy="1031240"/>
            <wp:effectExtent l="0" t="0" r="1270" b="0"/>
            <wp:wrapTopAndBottom/>
            <wp:docPr id="1" name="Picture 1" descr="佩戴口罩的步骤演示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佩戴口罩的步骤演示图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D13E66" w14:textId="24F65E8C" w:rsidR="00143AB2" w:rsidRPr="003611A9" w:rsidRDefault="002E1F2F" w:rsidP="003611A9">
      <w:pPr>
        <w:pStyle w:val="ImageNumberstabbed"/>
      </w:pPr>
      <w:r w:rsidRPr="003611A9">
        <w:t>1</w:t>
      </w:r>
      <w:r w:rsidRPr="003611A9">
        <w:tab/>
        <w:t>2</w:t>
      </w:r>
      <w:r w:rsidRPr="003611A9">
        <w:tab/>
        <w:t>3</w:t>
      </w:r>
      <w:r w:rsidRPr="003611A9">
        <w:tab/>
        <w:t>4</w:t>
      </w:r>
    </w:p>
    <w:p w14:paraId="27EB9F17" w14:textId="150240CD" w:rsidR="00D2383D" w:rsidRPr="00EA165A" w:rsidRDefault="003468E3" w:rsidP="00752249">
      <w:pPr>
        <w:pStyle w:val="ListNumber"/>
        <w:tabs>
          <w:tab w:val="clear" w:pos="924"/>
          <w:tab w:val="num" w:pos="1644"/>
        </w:tabs>
        <w:ind w:left="720"/>
        <w:rPr>
          <w:rFonts w:ascii="SimSun" w:hAnsi="SimSun"/>
        </w:rPr>
      </w:pPr>
      <w:r w:rsidRPr="00EA165A">
        <w:rPr>
          <w:rFonts w:ascii="SimSun" w:hAnsi="SimSun" w:cs="MS Gothic" w:hint="eastAsia"/>
        </w:rPr>
        <w:t>用肥皂和水或含酒精的洗手液清</w:t>
      </w:r>
      <w:r w:rsidRPr="00EA165A">
        <w:rPr>
          <w:rFonts w:ascii="SimSun" w:hAnsi="SimSun" w:cs="Yu Gothic" w:hint="eastAsia"/>
        </w:rPr>
        <w:t>洁</w:t>
      </w:r>
      <w:r w:rsidRPr="00EA165A">
        <w:rPr>
          <w:rFonts w:ascii="SimSun" w:hAnsi="SimSun" w:cs="MS Gothic" w:hint="eastAsia"/>
        </w:rPr>
        <w:t>双手。</w:t>
      </w:r>
    </w:p>
    <w:p w14:paraId="15430CBA" w14:textId="0FE74D6B" w:rsidR="00D2383D" w:rsidRPr="00EA165A" w:rsidRDefault="003468E3" w:rsidP="00752249">
      <w:pPr>
        <w:pStyle w:val="ListNumber"/>
        <w:tabs>
          <w:tab w:val="clear" w:pos="924"/>
          <w:tab w:val="num" w:pos="1284"/>
        </w:tabs>
        <w:ind w:left="720"/>
        <w:rPr>
          <w:rFonts w:ascii="SimSun" w:hAnsi="SimSun"/>
        </w:rPr>
      </w:pPr>
      <w:r w:rsidRPr="00EA165A">
        <w:rPr>
          <w:rFonts w:ascii="SimSun" w:hAnsi="SimSun" w:cs="MS Gothic" w:hint="eastAsia"/>
        </w:rPr>
        <w:t>拿住口罩的系</w:t>
      </w:r>
      <w:r w:rsidRPr="00EA165A">
        <w:rPr>
          <w:rFonts w:ascii="SimSun" w:hAnsi="SimSun" w:cs="Microsoft JhengHei" w:hint="eastAsia"/>
        </w:rPr>
        <w:t>带</w:t>
      </w:r>
      <w:r w:rsidRPr="00EA165A">
        <w:rPr>
          <w:rFonts w:ascii="SimSun" w:hAnsi="SimSun" w:cs="MS Gothic" w:hint="eastAsia"/>
        </w:rPr>
        <w:t>或耳挂，然后把系</w:t>
      </w:r>
      <w:r w:rsidRPr="00EA165A">
        <w:rPr>
          <w:rFonts w:ascii="SimSun" w:hAnsi="SimSun" w:cs="Microsoft JhengHei" w:hint="eastAsia"/>
        </w:rPr>
        <w:t>带</w:t>
      </w:r>
      <w:r w:rsidRPr="00EA165A">
        <w:rPr>
          <w:rFonts w:ascii="SimSun" w:hAnsi="SimSun" w:cs="MS Gothic" w:hint="eastAsia"/>
        </w:rPr>
        <w:t>系在</w:t>
      </w:r>
      <w:r w:rsidRPr="00EA165A">
        <w:rPr>
          <w:rFonts w:ascii="SimSun" w:hAnsi="SimSun" w:cs="Microsoft JhengHei" w:hint="eastAsia"/>
        </w:rPr>
        <w:t>头</w:t>
      </w:r>
      <w:r w:rsidRPr="00EA165A">
        <w:rPr>
          <w:rFonts w:ascii="SimSun" w:hAnsi="SimSun" w:cs="MS Gothic" w:hint="eastAsia"/>
        </w:rPr>
        <w:t>上，或者把耳挂戴在耳上。</w:t>
      </w:r>
    </w:p>
    <w:p w14:paraId="484BE71A" w14:textId="6B6F33F7" w:rsidR="00D2383D" w:rsidRPr="00EA165A" w:rsidRDefault="003468E3" w:rsidP="00752249">
      <w:pPr>
        <w:pStyle w:val="ListNumber"/>
        <w:tabs>
          <w:tab w:val="clear" w:pos="924"/>
          <w:tab w:val="num" w:pos="1284"/>
        </w:tabs>
        <w:ind w:left="720"/>
        <w:rPr>
          <w:rFonts w:ascii="SimSun" w:hAnsi="SimSun"/>
        </w:rPr>
      </w:pPr>
      <w:r w:rsidRPr="00EA165A">
        <w:rPr>
          <w:rFonts w:ascii="SimSun" w:hAnsi="SimSun" w:cs="MS Gothic" w:hint="eastAsia"/>
        </w:rPr>
        <w:t>一定要用口罩遮住嘴和鼻，</w:t>
      </w:r>
      <w:r w:rsidRPr="00EA165A">
        <w:rPr>
          <w:rFonts w:ascii="SimSun" w:hAnsi="SimSun" w:cs="Microsoft JhengHei" w:hint="eastAsia"/>
        </w:rPr>
        <w:t>脸</w:t>
      </w:r>
      <w:r w:rsidRPr="00EA165A">
        <w:rPr>
          <w:rFonts w:ascii="SimSun" w:hAnsi="SimSun" w:cs="MS Gothic" w:hint="eastAsia"/>
        </w:rPr>
        <w:t>和口罩之</w:t>
      </w:r>
      <w:r w:rsidRPr="00EA165A">
        <w:rPr>
          <w:rFonts w:ascii="SimSun" w:hAnsi="SimSun" w:cs="Microsoft JhengHei" w:hint="eastAsia"/>
        </w:rPr>
        <w:t>间</w:t>
      </w:r>
      <w:r w:rsidRPr="00EA165A">
        <w:rPr>
          <w:rFonts w:ascii="SimSun" w:hAnsi="SimSun" w:cs="MS Gothic" w:hint="eastAsia"/>
        </w:rPr>
        <w:t>不得留有</w:t>
      </w:r>
      <w:r w:rsidRPr="00EA165A">
        <w:rPr>
          <w:rFonts w:ascii="SimSun" w:hAnsi="SimSun" w:cs="Microsoft JhengHei" w:hint="eastAsia"/>
        </w:rPr>
        <w:t>缝</w:t>
      </w:r>
      <w:r w:rsidRPr="00EA165A">
        <w:rPr>
          <w:rFonts w:ascii="SimSun" w:hAnsi="SimSun" w:cs="MS Gothic" w:hint="eastAsia"/>
        </w:rPr>
        <w:t>隙，然后把鼻条在鼻子周</w:t>
      </w:r>
      <w:r w:rsidRPr="00EA165A">
        <w:rPr>
          <w:rFonts w:ascii="SimSun" w:hAnsi="SimSun" w:cs="Microsoft JhengHei" w:hint="eastAsia"/>
        </w:rPr>
        <w:t>围压实</w:t>
      </w:r>
      <w:r w:rsidRPr="00EA165A">
        <w:rPr>
          <w:rFonts w:ascii="SimSun" w:hAnsi="SimSun" w:cs="MS Gothic" w:hint="eastAsia"/>
        </w:rPr>
        <w:t>。</w:t>
      </w:r>
    </w:p>
    <w:p w14:paraId="5B1BD2ED" w14:textId="7F36340E" w:rsidR="00D2383D" w:rsidRPr="00EA165A" w:rsidRDefault="003468E3" w:rsidP="00752249">
      <w:pPr>
        <w:pStyle w:val="ListNumber"/>
        <w:tabs>
          <w:tab w:val="clear" w:pos="924"/>
          <w:tab w:val="num" w:pos="1284"/>
        </w:tabs>
        <w:ind w:left="720"/>
        <w:rPr>
          <w:rFonts w:ascii="SimSun" w:hAnsi="SimSun"/>
        </w:rPr>
      </w:pPr>
      <w:r w:rsidRPr="00EA165A">
        <w:rPr>
          <w:rFonts w:ascii="SimSun" w:hAnsi="SimSun" w:cs="MS Gothic" w:hint="eastAsia"/>
        </w:rPr>
        <w:t>戴口罩</w:t>
      </w:r>
      <w:r w:rsidRPr="00EA165A">
        <w:rPr>
          <w:rFonts w:ascii="SimSun" w:hAnsi="SimSun" w:cs="Microsoft JhengHei" w:hint="eastAsia"/>
        </w:rPr>
        <w:t>时</w:t>
      </w:r>
      <w:r w:rsidRPr="00EA165A">
        <w:rPr>
          <w:rFonts w:ascii="SimSun" w:hAnsi="SimSun" w:cs="MS Gothic" w:hint="eastAsia"/>
        </w:rPr>
        <w:t>，</w:t>
      </w:r>
      <w:r w:rsidRPr="00EA165A">
        <w:rPr>
          <w:rFonts w:ascii="SimSun" w:hAnsi="SimSun" w:cs="Microsoft JhengHei" w:hint="eastAsia"/>
        </w:rPr>
        <w:t>请</w:t>
      </w:r>
      <w:r w:rsidRPr="00EA165A">
        <w:rPr>
          <w:rFonts w:ascii="SimSun" w:hAnsi="SimSun" w:cs="MS Gothic" w:hint="eastAsia"/>
        </w:rPr>
        <w:t>勿触摸口罩正面。</w:t>
      </w:r>
    </w:p>
    <w:p w14:paraId="6BCBE754" w14:textId="7DC03C51" w:rsidR="004242F8" w:rsidRPr="006311E7" w:rsidRDefault="00133F9F" w:rsidP="002E1F2F">
      <w:pPr>
        <w:pStyle w:val="Heading3andFigsHeadings"/>
        <w:rPr>
          <w:rFonts w:ascii="SimSun" w:hAnsi="SimSun"/>
        </w:rPr>
      </w:pPr>
      <w:r w:rsidRPr="006311E7">
        <w:rPr>
          <w:rFonts w:ascii="SimSun" w:hAnsi="SimSun" w:cs="MS Mincho" w:hint="eastAsia"/>
        </w:rPr>
        <w:t>如何取下口罩</w:t>
      </w:r>
      <w:r w:rsidR="004242F8" w:rsidRPr="006311E7">
        <w:rPr>
          <w:rFonts w:ascii="SimSun" w:hAnsi="SimSu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C38B7E4" wp14:editId="30140A02">
            <wp:simplePos x="0" y="0"/>
            <wp:positionH relativeFrom="column">
              <wp:posOffset>1270</wp:posOffset>
            </wp:positionH>
            <wp:positionV relativeFrom="paragraph">
              <wp:posOffset>363220</wp:posOffset>
            </wp:positionV>
            <wp:extent cx="6120130" cy="998220"/>
            <wp:effectExtent l="0" t="0" r="1270" b="5080"/>
            <wp:wrapTopAndBottom/>
            <wp:docPr id="3" name="Picture 3" descr="取下口罩的步骤演示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取下口罩的步骤演示图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21B9A" w14:textId="77777777" w:rsidR="004242F8" w:rsidRPr="00136E94" w:rsidRDefault="004242F8" w:rsidP="00136E94">
      <w:pPr>
        <w:pStyle w:val="ImageNumberstabbed"/>
      </w:pPr>
      <w:r w:rsidRPr="00136E94">
        <w:t>1</w:t>
      </w:r>
      <w:r w:rsidRPr="00136E94">
        <w:tab/>
        <w:t>2</w:t>
      </w:r>
      <w:r w:rsidRPr="00136E94">
        <w:tab/>
        <w:t>3</w:t>
      </w:r>
      <w:r w:rsidRPr="00136E94">
        <w:tab/>
        <w:t>4</w:t>
      </w:r>
    </w:p>
    <w:p w14:paraId="06298AAA" w14:textId="39469584" w:rsidR="007150FE" w:rsidRPr="00EA165A" w:rsidRDefault="002921BF" w:rsidP="002E1F2F">
      <w:pPr>
        <w:pStyle w:val="ListNumber2"/>
        <w:rPr>
          <w:rFonts w:ascii="SimSun" w:hAnsi="SimSun"/>
        </w:rPr>
      </w:pPr>
      <w:r w:rsidRPr="00EA165A">
        <w:rPr>
          <w:rFonts w:ascii="SimSun" w:hAnsi="SimSun" w:cs="MS Gothic" w:hint="eastAsia"/>
        </w:rPr>
        <w:t>用肥皂和水或含酒精的洗手液清</w:t>
      </w:r>
      <w:r w:rsidRPr="00EA165A">
        <w:rPr>
          <w:rFonts w:ascii="SimSun" w:hAnsi="SimSun" w:cs="Yu Gothic" w:hint="eastAsia"/>
        </w:rPr>
        <w:t>洁</w:t>
      </w:r>
      <w:r w:rsidRPr="00EA165A">
        <w:rPr>
          <w:rFonts w:ascii="SimSun" w:hAnsi="SimSun" w:cs="MS Gothic" w:hint="eastAsia"/>
        </w:rPr>
        <w:t>双手。</w:t>
      </w:r>
    </w:p>
    <w:p w14:paraId="4B21555E" w14:textId="5F318989" w:rsidR="007150FE" w:rsidRPr="00EA165A" w:rsidRDefault="002921BF" w:rsidP="002E1F2F">
      <w:pPr>
        <w:pStyle w:val="ListNumber2"/>
        <w:rPr>
          <w:rFonts w:ascii="SimSun" w:hAnsi="SimSun"/>
        </w:rPr>
      </w:pPr>
      <w:r w:rsidRPr="00EA165A">
        <w:rPr>
          <w:rFonts w:ascii="SimSun" w:hAnsi="SimSun" w:cs="MS Gothic" w:hint="eastAsia"/>
        </w:rPr>
        <w:t>直接向前拉下系</w:t>
      </w:r>
      <w:r w:rsidRPr="00EA165A">
        <w:rPr>
          <w:rFonts w:ascii="SimSun" w:hAnsi="SimSun" w:cs="Microsoft JhengHei" w:hint="eastAsia"/>
        </w:rPr>
        <w:t>带</w:t>
      </w:r>
      <w:r w:rsidRPr="00EA165A">
        <w:rPr>
          <w:rFonts w:ascii="SimSun" w:hAnsi="SimSun" w:cs="MS Gothic" w:hint="eastAsia"/>
        </w:rPr>
        <w:t>或耳挂，将口罩与</w:t>
      </w:r>
      <w:r w:rsidRPr="00EA165A">
        <w:rPr>
          <w:rFonts w:ascii="SimSun" w:hAnsi="SimSun" w:cs="Microsoft JhengHei" w:hint="eastAsia"/>
        </w:rPr>
        <w:t>脸</w:t>
      </w:r>
      <w:r w:rsidRPr="00EA165A">
        <w:rPr>
          <w:rFonts w:ascii="SimSun" w:hAnsi="SimSun" w:cs="MS Gothic" w:hint="eastAsia"/>
        </w:rPr>
        <w:t>部分离，从</w:t>
      </w:r>
      <w:r w:rsidRPr="00EA165A">
        <w:rPr>
          <w:rFonts w:ascii="SimSun" w:hAnsi="SimSun" w:cs="Microsoft JhengHei" w:hint="eastAsia"/>
        </w:rPr>
        <w:t>头</w:t>
      </w:r>
      <w:r w:rsidRPr="00EA165A">
        <w:rPr>
          <w:rFonts w:ascii="SimSun" w:hAnsi="SimSun" w:cs="MS Gothic" w:hint="eastAsia"/>
        </w:rPr>
        <w:t>后取下口罩。</w:t>
      </w:r>
    </w:p>
    <w:p w14:paraId="05417957" w14:textId="67CE8C92" w:rsidR="007150FE" w:rsidRPr="00EA165A" w:rsidRDefault="002921BF" w:rsidP="002E1F2F">
      <w:pPr>
        <w:pStyle w:val="ListNumber2"/>
        <w:rPr>
          <w:rFonts w:ascii="SimSun" w:hAnsi="SimSun"/>
        </w:rPr>
      </w:pPr>
      <w:r w:rsidRPr="00EA165A">
        <w:rPr>
          <w:rFonts w:ascii="SimSun" w:hAnsi="SimSun" w:cs="MS Gothic" w:hint="eastAsia"/>
        </w:rPr>
        <w:t>把口罩扔</w:t>
      </w:r>
      <w:r w:rsidRPr="00EA165A">
        <w:rPr>
          <w:rFonts w:ascii="SimSun" w:hAnsi="SimSun" w:cs="Microsoft JhengHei" w:hint="eastAsia"/>
        </w:rPr>
        <w:t>进</w:t>
      </w:r>
      <w:r w:rsidRPr="00EA165A">
        <w:rPr>
          <w:rFonts w:ascii="SimSun" w:hAnsi="SimSun" w:cs="MS Gothic" w:hint="eastAsia"/>
        </w:rPr>
        <w:t>垃圾桶。</w:t>
      </w:r>
      <w:r w:rsidR="007150FE" w:rsidRPr="00EA165A">
        <w:rPr>
          <w:rFonts w:ascii="SimSun" w:hAnsi="SimSun"/>
        </w:rPr>
        <w:t xml:space="preserve">  </w:t>
      </w:r>
    </w:p>
    <w:p w14:paraId="61D03EA5" w14:textId="7A25F349" w:rsidR="007150FE" w:rsidRPr="00EA165A" w:rsidRDefault="002921BF" w:rsidP="002E1F2F">
      <w:pPr>
        <w:pStyle w:val="ListNumber2"/>
        <w:rPr>
          <w:rFonts w:ascii="SimSun" w:hAnsi="SimSun"/>
        </w:rPr>
      </w:pPr>
      <w:r w:rsidRPr="00EA165A">
        <w:rPr>
          <w:rFonts w:ascii="SimSun" w:hAnsi="SimSun" w:cs="MS Gothic" w:hint="eastAsia"/>
        </w:rPr>
        <w:t>用肥皂和水或含酒精的洗手液清</w:t>
      </w:r>
      <w:r w:rsidRPr="00EA165A">
        <w:rPr>
          <w:rFonts w:ascii="SimSun" w:hAnsi="SimSun" w:cs="Yu Gothic" w:hint="eastAsia"/>
        </w:rPr>
        <w:t>洁</w:t>
      </w:r>
      <w:r w:rsidRPr="00EA165A">
        <w:rPr>
          <w:rFonts w:ascii="SimSun" w:hAnsi="SimSun" w:cs="MS Gothic" w:hint="eastAsia"/>
        </w:rPr>
        <w:t>双手。</w:t>
      </w:r>
    </w:p>
    <w:p w14:paraId="4EAF9454" w14:textId="51F064A7" w:rsidR="007150FE" w:rsidRPr="002473A4" w:rsidRDefault="00831AA2" w:rsidP="00161DA4">
      <w:pPr>
        <w:pStyle w:val="Heading2"/>
        <w:rPr>
          <w:rFonts w:ascii="SimSun" w:hAnsi="SimSun"/>
        </w:rPr>
      </w:pPr>
      <w:r w:rsidRPr="002473A4">
        <w:rPr>
          <w:rFonts w:ascii="SimSun" w:hAnsi="SimSun" w:cs="Microsoft JhengHei" w:hint="eastAsia"/>
        </w:rPr>
        <w:lastRenderedPageBreak/>
        <w:t>选择</w:t>
      </w:r>
      <w:r w:rsidRPr="002473A4">
        <w:rPr>
          <w:rFonts w:ascii="SimSun" w:hAnsi="SimSun" w:cs="MS Gothic" w:hint="eastAsia"/>
        </w:rPr>
        <w:t>口罩</w:t>
      </w:r>
    </w:p>
    <w:p w14:paraId="33C9413C" w14:textId="77777777" w:rsidR="00831AA2" w:rsidRPr="00EA165A" w:rsidRDefault="00831AA2" w:rsidP="00831AA2">
      <w:pPr>
        <w:spacing w:after="160" w:line="240" w:lineRule="exact"/>
        <w:rPr>
          <w:rFonts w:ascii="SimSun" w:hAnsi="SimSun"/>
        </w:rPr>
      </w:pPr>
      <w:r w:rsidRPr="00EA165A">
        <w:rPr>
          <w:rFonts w:ascii="SimSun" w:hAnsi="SimSun" w:cs="MS Gothic" w:hint="eastAsia"/>
        </w:rPr>
        <w:t>您可以使用布</w:t>
      </w:r>
      <w:r w:rsidRPr="00EA165A">
        <w:rPr>
          <w:rFonts w:ascii="SimSun" w:hAnsi="SimSun" w:cs="Microsoft JhengHei" w:hint="eastAsia"/>
        </w:rPr>
        <w:t>质</w:t>
      </w:r>
      <w:r w:rsidRPr="00EA165A">
        <w:rPr>
          <w:rFonts w:ascii="SimSun" w:hAnsi="SimSun" w:cs="MS Gothic" w:hint="eastAsia"/>
        </w:rPr>
        <w:t>口罩或外科口罩。外科口罩只能使用一次。布</w:t>
      </w:r>
      <w:r w:rsidRPr="00EA165A">
        <w:rPr>
          <w:rFonts w:ascii="SimSun" w:hAnsi="SimSun" w:cs="Microsoft JhengHei" w:hint="eastAsia"/>
        </w:rPr>
        <w:t>质</w:t>
      </w:r>
      <w:r w:rsidRPr="00EA165A">
        <w:rPr>
          <w:rFonts w:ascii="SimSun" w:hAnsi="SimSun" w:cs="MS Gothic" w:hint="eastAsia"/>
        </w:rPr>
        <w:t>口罩可以清洗和重复使用。</w:t>
      </w:r>
      <w:r w:rsidRPr="00EA165A">
        <w:rPr>
          <w:rFonts w:ascii="SimSun" w:hAnsi="SimSun" w:cs="Microsoft JhengHei" w:hint="eastAsia"/>
        </w:rPr>
        <w:t>脸</w:t>
      </w:r>
      <w:r w:rsidRPr="00EA165A">
        <w:rPr>
          <w:rFonts w:ascii="SimSun" w:hAnsi="SimSun" w:cs="MS Gothic" w:hint="eastAsia"/>
        </w:rPr>
        <w:t>部覆盖物（如</w:t>
      </w:r>
      <w:r w:rsidRPr="00EA165A">
        <w:rPr>
          <w:rFonts w:ascii="SimSun" w:hAnsi="SimSun" w:cs="Microsoft JhengHei" w:hint="eastAsia"/>
        </w:rPr>
        <w:t>围</w:t>
      </w:r>
      <w:r w:rsidRPr="00EA165A">
        <w:rPr>
          <w:rFonts w:ascii="SimSun" w:hAnsi="SimSun" w:cs="MS Gothic" w:hint="eastAsia"/>
        </w:rPr>
        <w:t>巾）不一定能起到同等的保</w:t>
      </w:r>
      <w:r w:rsidRPr="00EA165A">
        <w:rPr>
          <w:rFonts w:ascii="SimSun" w:hAnsi="SimSun" w:cs="Microsoft JhengHei" w:hint="eastAsia"/>
        </w:rPr>
        <w:t>护</w:t>
      </w:r>
      <w:r w:rsidRPr="00EA165A">
        <w:rPr>
          <w:rFonts w:ascii="SimSun" w:hAnsi="SimSun" w:cs="MS Gothic" w:hint="eastAsia"/>
        </w:rPr>
        <w:t>作用。</w:t>
      </w:r>
      <w:r w:rsidRPr="00EA165A">
        <w:rPr>
          <w:rFonts w:ascii="SimSun" w:hAnsi="SimSun"/>
        </w:rPr>
        <w:t xml:space="preserve"> </w:t>
      </w:r>
    </w:p>
    <w:p w14:paraId="4AD87310" w14:textId="77777777" w:rsidR="00831AA2" w:rsidRPr="00EA165A" w:rsidRDefault="00831AA2" w:rsidP="00831AA2">
      <w:pPr>
        <w:spacing w:after="160" w:line="240" w:lineRule="exact"/>
        <w:rPr>
          <w:rFonts w:ascii="SimSun" w:hAnsi="SimSun"/>
        </w:rPr>
      </w:pPr>
      <w:r w:rsidRPr="00EA165A">
        <w:rPr>
          <w:rFonts w:ascii="SimSun" w:hAnsi="SimSun" w:cs="MS Gothic" w:hint="eastAsia"/>
        </w:rPr>
        <w:t>您可以</w:t>
      </w:r>
      <w:r w:rsidRPr="00EA165A">
        <w:rPr>
          <w:rFonts w:ascii="SimSun" w:hAnsi="SimSun" w:cs="Microsoft JhengHei" w:hint="eastAsia"/>
        </w:rPr>
        <w:t>买</w:t>
      </w:r>
      <w:r w:rsidRPr="00EA165A">
        <w:rPr>
          <w:rFonts w:ascii="SimSun" w:hAnsi="SimSun" w:cs="MS Gothic" w:hint="eastAsia"/>
        </w:rPr>
        <w:t>口罩，或者自制可以完全遮住口鼻的布口罩，或者使用面罩。</w:t>
      </w:r>
      <w:r w:rsidRPr="00EA165A">
        <w:rPr>
          <w:rFonts w:ascii="SimSun" w:hAnsi="SimSun"/>
        </w:rPr>
        <w:t xml:space="preserve"> </w:t>
      </w:r>
    </w:p>
    <w:p w14:paraId="37D3CDA8" w14:textId="6CC3059A" w:rsidR="007150FE" w:rsidRDefault="00831AA2" w:rsidP="00831AA2">
      <w:pPr>
        <w:spacing w:after="160" w:line="240" w:lineRule="exact"/>
      </w:pPr>
      <w:r w:rsidRPr="00EA165A">
        <w:rPr>
          <w:rFonts w:ascii="SimSun" w:hAnsi="SimSun" w:cs="MS Gothic" w:hint="eastAsia"/>
        </w:rPr>
        <w:t>佩戴或取下口罩或防</w:t>
      </w:r>
      <w:r w:rsidRPr="00EA165A">
        <w:rPr>
          <w:rFonts w:ascii="SimSun" w:hAnsi="SimSun" w:cs="Microsoft JhengHei" w:hint="eastAsia"/>
        </w:rPr>
        <w:t>护</w:t>
      </w:r>
      <w:r w:rsidRPr="00EA165A">
        <w:rPr>
          <w:rFonts w:ascii="SimSun" w:hAnsi="SimSun" w:cs="MS Gothic" w:hint="eastAsia"/>
        </w:rPr>
        <w:t>罩</w:t>
      </w:r>
      <w:r w:rsidRPr="00EA165A">
        <w:rPr>
          <w:rFonts w:ascii="SimSun" w:hAnsi="SimSun" w:cs="Microsoft JhengHei" w:hint="eastAsia"/>
        </w:rPr>
        <w:t>时</w:t>
      </w:r>
      <w:r w:rsidRPr="00EA165A">
        <w:rPr>
          <w:rFonts w:ascii="SimSun" w:hAnsi="SimSun" w:cs="MS Gothic" w:hint="eastAsia"/>
        </w:rPr>
        <w:t>，</w:t>
      </w:r>
      <w:r w:rsidRPr="00EA165A">
        <w:rPr>
          <w:rFonts w:ascii="SimSun" w:hAnsi="SimSun" w:cs="Microsoft JhengHei" w:hint="eastAsia"/>
        </w:rPr>
        <w:t>务</w:t>
      </w:r>
      <w:r w:rsidRPr="00EA165A">
        <w:rPr>
          <w:rFonts w:ascii="SimSun" w:hAnsi="SimSun" w:cs="MS Gothic" w:hint="eastAsia"/>
        </w:rPr>
        <w:t>必先洗手，避免触摸</w:t>
      </w:r>
      <w:r w:rsidRPr="00EA165A">
        <w:rPr>
          <w:rFonts w:ascii="SimSun" w:hAnsi="SimSun" w:cs="Microsoft JhengHei" w:hint="eastAsia"/>
        </w:rPr>
        <w:t>脸</w:t>
      </w:r>
      <w:r w:rsidRPr="00EA165A">
        <w:rPr>
          <w:rFonts w:ascii="SimSun" w:hAnsi="SimSun" w:cs="MS Gothic" w:hint="eastAsia"/>
        </w:rPr>
        <w:t>部。每次使用后，</w:t>
      </w:r>
      <w:r w:rsidRPr="00EA165A">
        <w:rPr>
          <w:rFonts w:ascii="SimSun" w:hAnsi="SimSun" w:cs="Microsoft JhengHei" w:hint="eastAsia"/>
        </w:rPr>
        <w:t>请</w:t>
      </w:r>
      <w:r w:rsidRPr="00EA165A">
        <w:rPr>
          <w:rFonts w:ascii="SimSun" w:hAnsi="SimSun" w:cs="MS Gothic" w:hint="eastAsia"/>
        </w:rPr>
        <w:t>将布口罩或防</w:t>
      </w:r>
      <w:r w:rsidRPr="00EA165A">
        <w:rPr>
          <w:rFonts w:ascii="SimSun" w:hAnsi="SimSun" w:cs="Microsoft JhengHei" w:hint="eastAsia"/>
        </w:rPr>
        <w:t>护</w:t>
      </w:r>
      <w:r w:rsidRPr="00EA165A">
        <w:rPr>
          <w:rFonts w:ascii="SimSun" w:hAnsi="SimSun" w:cs="MS Gothic" w:hint="eastAsia"/>
        </w:rPr>
        <w:t>罩清洗干</w:t>
      </w:r>
      <w:r w:rsidRPr="00EA165A">
        <w:rPr>
          <w:rFonts w:ascii="SimSun" w:hAnsi="SimSun" w:cs="Microsoft JhengHei" w:hint="eastAsia"/>
        </w:rPr>
        <w:t>净</w:t>
      </w:r>
      <w:r w:rsidRPr="00EA165A">
        <w:rPr>
          <w:rFonts w:ascii="SimSun" w:hAnsi="SimSun" w:cs="MS Gothic" w:hint="eastAsia"/>
        </w:rPr>
        <w:t>或安全弃置</w:t>
      </w:r>
      <w:r>
        <w:rPr>
          <w:rFonts w:ascii="MS Gothic" w:eastAsia="MS Gothic" w:hAnsi="MS Gothic" w:cs="MS Gothic" w:hint="eastAsia"/>
        </w:rPr>
        <w:t>。</w:t>
      </w:r>
    </w:p>
    <w:p w14:paraId="452A8A81" w14:textId="77777777" w:rsidR="001D5147" w:rsidRDefault="001D5147">
      <w:pPr>
        <w:spacing w:before="0" w:after="80"/>
        <w:rPr>
          <w:rFonts w:ascii="ProximaNova-Bold" w:hAnsi="ProximaNova-Bold" w:cs="ProximaNova-Bold"/>
          <w:b/>
          <w:bCs/>
          <w:color w:val="000000"/>
          <w:sz w:val="24"/>
          <w:szCs w:val="24"/>
          <w:lang w:val="en-GB" w:eastAsia="en-US"/>
        </w:rPr>
      </w:pPr>
      <w:r>
        <w:br w:type="page"/>
      </w:r>
    </w:p>
    <w:p w14:paraId="14D737FB" w14:textId="000F8885" w:rsidR="007150FE" w:rsidRPr="00AB6724" w:rsidRDefault="001777BF" w:rsidP="007150FE">
      <w:pPr>
        <w:pStyle w:val="Heading3andFigsHeadings"/>
      </w:pPr>
      <w:r w:rsidRPr="00EA165A">
        <w:rPr>
          <w:rFonts w:ascii="SimSun" w:hAnsi="SimSun" w:cstheme="majorHAnsi"/>
        </w:rPr>
        <w:lastRenderedPageBreak/>
        <w:t>有关</w:t>
      </w:r>
      <w:r w:rsidRPr="001777BF">
        <w:t xml:space="preserve"> COVID-19 </w:t>
      </w:r>
      <w:r w:rsidRPr="00EA165A">
        <w:rPr>
          <w:rFonts w:ascii="SimSun" w:hAnsi="SimSun" w:cs="MS Mincho" w:hint="eastAsia"/>
        </w:rPr>
        <w:t>的更多信息，</w:t>
      </w:r>
      <w:r w:rsidRPr="00EA165A">
        <w:rPr>
          <w:rFonts w:ascii="SimSun" w:hAnsi="SimSun" w:cs="PingFang TC" w:hint="eastAsia"/>
        </w:rPr>
        <w:t>请浏览</w:t>
      </w:r>
      <w:r w:rsidRPr="00EA165A">
        <w:rPr>
          <w:rFonts w:ascii="SimSun" w:hAnsi="SimSun" w:cs="MS Mincho" w:hint="eastAsia"/>
        </w:rPr>
        <w:t>网站</w:t>
      </w:r>
      <w:r w:rsidR="007150FE" w:rsidRPr="007150FE">
        <w:t>:</w:t>
      </w:r>
    </w:p>
    <w:p w14:paraId="145FBEDF" w14:textId="3A96427C" w:rsidR="007150FE" w:rsidRPr="00BE1E57" w:rsidRDefault="00843398" w:rsidP="007150FE">
      <w:pPr>
        <w:spacing w:line="240" w:lineRule="exact"/>
        <w:rPr>
          <w:rStyle w:val="Hyperlink"/>
        </w:rPr>
      </w:pPr>
      <w:hyperlink r:id="rId11" w:history="1">
        <w:r w:rsidR="008C79E0" w:rsidRPr="00905F14">
          <w:rPr>
            <w:rStyle w:val="Hyperlink"/>
          </w:rPr>
          <w:t>https://www.health.gov.au/resources/collections/novel-coronavirus-2019-ncov-resources</w:t>
        </w:r>
      </w:hyperlink>
      <w:r w:rsidR="007150FE" w:rsidRPr="008C79E0">
        <w:t xml:space="preserve"> </w:t>
      </w:r>
      <w:r w:rsidR="00906C4B" w:rsidRPr="00EA165A">
        <w:rPr>
          <w:rFonts w:ascii="SimSun" w:hAnsi="SimSun" w:cs="MS Mincho" w:hint="eastAsia"/>
          <w:color w:val="000000"/>
          <w:shd w:val="clear" w:color="auto" w:fill="FFFFFF"/>
        </w:rPr>
        <w:t>或</w:t>
      </w:r>
      <w:r w:rsidR="007150FE" w:rsidRPr="008C79E0">
        <w:t xml:space="preserve"> </w:t>
      </w:r>
      <w:hyperlink r:id="rId12" w:history="1">
        <w:r w:rsidR="007150FE" w:rsidRPr="00BE1E57">
          <w:rPr>
            <w:rStyle w:val="Hyperlink"/>
          </w:rPr>
          <w:t>https://www.safetyandquality.gov.au/covid-19</w:t>
        </w:r>
      </w:hyperlink>
      <w:r w:rsidR="007150FE" w:rsidRPr="00BE1E57">
        <w:rPr>
          <w:rStyle w:val="Hyperlink"/>
        </w:rPr>
        <w:t xml:space="preserve"> </w:t>
      </w:r>
    </w:p>
    <w:p w14:paraId="382A3366" w14:textId="04EB4309" w:rsidR="007150FE" w:rsidRPr="00EA165A" w:rsidRDefault="001777BF" w:rsidP="005A5832">
      <w:pPr>
        <w:pStyle w:val="Heading3andFigsHeadings"/>
        <w:rPr>
          <w:rFonts w:ascii="SimSun" w:hAnsi="SimSun"/>
        </w:rPr>
      </w:pPr>
      <w:r w:rsidRPr="00EA165A">
        <w:rPr>
          <w:rFonts w:ascii="SimSun" w:hAnsi="SimSun" w:cs="MS Mincho" w:hint="eastAsia"/>
        </w:rPr>
        <w:t>如需更多有关使用口罩的信息，</w:t>
      </w:r>
      <w:r w:rsidRPr="00EA165A">
        <w:rPr>
          <w:rFonts w:ascii="SimSun" w:hAnsi="SimSun" w:cs="PingFang TC" w:hint="eastAsia"/>
        </w:rPr>
        <w:t>请浏览</w:t>
      </w:r>
      <w:r w:rsidRPr="00EA165A">
        <w:rPr>
          <w:rFonts w:ascii="SimSun" w:hAnsi="SimSun" w:cs="MS Mincho" w:hint="eastAsia"/>
        </w:rPr>
        <w:t>网站</w:t>
      </w:r>
      <w:r w:rsidR="007150FE" w:rsidRPr="00EA165A">
        <w:rPr>
          <w:rFonts w:ascii="SimSun" w:hAnsi="SimSun"/>
        </w:rPr>
        <w:t>:</w:t>
      </w:r>
    </w:p>
    <w:p w14:paraId="4602A759" w14:textId="77777777" w:rsidR="007150FE" w:rsidRPr="00BE1E57" w:rsidRDefault="00843398" w:rsidP="007150FE">
      <w:pPr>
        <w:spacing w:after="140" w:line="240" w:lineRule="exact"/>
        <w:rPr>
          <w:rStyle w:val="Hyperlink"/>
        </w:rPr>
      </w:pPr>
      <w:hyperlink r:id="rId13" w:history="1">
        <w:r w:rsidR="007150FE" w:rsidRPr="00BE1E57">
          <w:rPr>
            <w:rStyle w:val="Hyperlink"/>
          </w:rPr>
          <w:t>https://www.dhhs.vic.gov.au/face-masks-covid-19</w:t>
        </w:r>
      </w:hyperlink>
    </w:p>
    <w:p w14:paraId="4CAAC15A" w14:textId="70446D6B" w:rsidR="002F10B9" w:rsidRPr="002F10B9" w:rsidRDefault="00843398" w:rsidP="002F10B9">
      <w:hyperlink r:id="rId14" w:history="1">
        <w:r w:rsidR="002F10B9" w:rsidRPr="009703C3">
          <w:rPr>
            <w:rStyle w:val="Hyperlink"/>
          </w:rPr>
          <w:t>https://www.health.gov.au/news/health-alerts/novel-coronavirus-2019-ncov-health-alert/how-to-protect-yourself-and-others-from-coronavirus-covid-19/masks</w:t>
        </w:r>
      </w:hyperlink>
      <w:r w:rsidR="002F10B9">
        <w:t xml:space="preserve"> </w:t>
      </w:r>
    </w:p>
    <w:p w14:paraId="5ADAF264" w14:textId="20129CE6" w:rsidR="007150FE" w:rsidRPr="00BE1E57" w:rsidRDefault="00843398" w:rsidP="007150FE">
      <w:pPr>
        <w:spacing w:after="140" w:line="240" w:lineRule="exact"/>
        <w:rPr>
          <w:rStyle w:val="Hyperlink"/>
        </w:rPr>
      </w:pPr>
      <w:hyperlink r:id="rId15" w:history="1">
        <w:r w:rsidR="007150FE" w:rsidRPr="00B16B68">
          <w:rPr>
            <w:rStyle w:val="Hyperlink"/>
          </w:rPr>
          <w:t>https://www.who.int/emergencies/diseases/novel-coronavirus-2019/advice-for-public/when-and-how-to-use-masks</w:t>
        </w:r>
      </w:hyperlink>
    </w:p>
    <w:p w14:paraId="26B8D70E" w14:textId="7D97FDE8" w:rsidR="00195458" w:rsidRPr="00195458" w:rsidRDefault="00195458" w:rsidP="00A02BFF">
      <w:pPr>
        <w:ind w:right="-204"/>
        <w:jc w:val="right"/>
        <w:rPr>
          <w:rFonts w:eastAsiaTheme="majorEastAsia"/>
        </w:rPr>
      </w:pPr>
    </w:p>
    <w:p w14:paraId="1F64B81D" w14:textId="5FC5D97B" w:rsidR="00195458" w:rsidRDefault="00843398" w:rsidP="00195458">
      <w:pPr>
        <w:rPr>
          <w:rStyle w:val="Hyperlink"/>
        </w:rPr>
      </w:pPr>
      <w:hyperlink r:id="rId16" w:history="1">
        <w:r w:rsidR="00195458" w:rsidRPr="00195458">
          <w:rPr>
            <w:rStyle w:val="Hyperlink"/>
          </w:rPr>
          <w:t>safetyandquality.gov.au</w:t>
        </w:r>
      </w:hyperlink>
    </w:p>
    <w:p w14:paraId="4435337A" w14:textId="4868D249" w:rsidR="007150FE" w:rsidRDefault="007150FE" w:rsidP="00195458">
      <w:r>
        <w:rPr>
          <w:noProof/>
          <w:lang w:val="en-US" w:eastAsia="en-US"/>
        </w:rPr>
        <w:drawing>
          <wp:inline distT="0" distB="0" distL="0" distR="0" wp14:anchorId="78582584" wp14:editId="5FC8A118">
            <wp:extent cx="783667" cy="272716"/>
            <wp:effectExtent l="0" t="0" r="3810" b="0"/>
            <wp:docPr id="2" name="Picture 2" descr="Creative Commons 版权所有的徽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reative Commons 版权所有的徽标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95735" cy="276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09544" w14:textId="0CDE1AF9" w:rsidR="00F560D5" w:rsidRDefault="001918F7" w:rsidP="00521CC3">
      <w:pPr>
        <w:pStyle w:val="FootnoteText"/>
        <w:spacing w:before="240"/>
      </w:pPr>
      <w:r w:rsidRPr="00E304FD">
        <w:rPr>
          <w:rStyle w:val="Roman"/>
          <w:rFonts w:eastAsiaTheme="majorEastAsia"/>
        </w:rPr>
        <w:t>© Australian Commission on Safety and Quality in Health Care 20</w:t>
      </w:r>
      <w:r w:rsidR="003A70CE">
        <w:rPr>
          <w:rStyle w:val="Roman"/>
          <w:rFonts w:eastAsiaTheme="majorEastAsia"/>
        </w:rPr>
        <w:t>20</w:t>
      </w:r>
    </w:p>
    <w:sectPr w:rsidR="00F560D5" w:rsidSect="00FE1757">
      <w:headerReference w:type="default" r:id="rId18"/>
      <w:footerReference w:type="default" r:id="rId19"/>
      <w:pgSz w:w="11906" w:h="16838"/>
      <w:pgMar w:top="2126" w:right="1134" w:bottom="851" w:left="1134" w:header="11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6EAA7" w14:textId="77777777" w:rsidR="000F125C" w:rsidRDefault="000F125C" w:rsidP="000B0274">
      <w:r>
        <w:separator/>
      </w:r>
    </w:p>
  </w:endnote>
  <w:endnote w:type="continuationSeparator" w:id="0">
    <w:p w14:paraId="26225219" w14:textId="77777777" w:rsidR="000F125C" w:rsidRDefault="000F125C" w:rsidP="000B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Medium">
    <w:altName w:val="Arial"/>
    <w:charset w:val="00"/>
    <w:family w:val="auto"/>
    <w:pitch w:val="variable"/>
    <w:sig w:usb0="A10000FF" w:usb1="4000005B" w:usb2="00000000" w:usb3="00000000" w:csb0="0000019B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luna-I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ProximaNova-Bold">
    <w:altName w:val="Arial"/>
    <w:panose1 w:val="00000000000000000000"/>
    <w:charset w:val="4D"/>
    <w:family w:val="auto"/>
    <w:notTrueType/>
    <w:pitch w:val="variable"/>
    <w:sig w:usb0="800000AF" w:usb1="5000E0FB" w:usb2="00000000" w:usb3="00000000" w:csb0="0000019B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CC62B" w14:textId="4A616C45" w:rsidR="00111BDD" w:rsidRDefault="00F94F48" w:rsidP="0030045C">
    <w:pPr>
      <w:pStyle w:val="Footer"/>
      <w:tabs>
        <w:tab w:val="clear" w:pos="4513"/>
        <w:tab w:val="clear" w:pos="9026"/>
        <w:tab w:val="center" w:pos="5245"/>
        <w:tab w:val="right" w:pos="9639"/>
      </w:tabs>
    </w:pPr>
    <w:r w:rsidRPr="00F94F48">
      <w:rPr>
        <w:lang w:val="en-US"/>
      </w:rPr>
      <w:t xml:space="preserve">COVID-19 </w:t>
    </w:r>
    <w:r w:rsidRPr="00F94F48">
      <w:rPr>
        <w:rFonts w:ascii="MS Gothic" w:eastAsia="MS Gothic" w:hAnsi="MS Gothic" w:cs="MS Gothic" w:hint="eastAsia"/>
        <w:lang w:val="en-US"/>
      </w:rPr>
      <w:t>（</w:t>
    </w:r>
    <w:r w:rsidR="0051438D" w:rsidRPr="0051438D">
      <w:rPr>
        <w:rFonts w:ascii="MS Gothic" w:eastAsia="MS Gothic" w:hAnsi="MS Gothic" w:cs="MS Gothic" w:hint="eastAsia"/>
        <w:lang w:val="en-US"/>
      </w:rPr>
      <w:t>新冠病毒）與口罩</w:t>
    </w:r>
    <w:r w:rsidR="0036588B" w:rsidRPr="00B93CD5">
      <w:tab/>
    </w:r>
    <w:r w:rsidR="0036588B" w:rsidRPr="00B93CD5">
      <w:tab/>
    </w:r>
    <w:r w:rsidR="0036588B" w:rsidRPr="00B93CD5">
      <w:fldChar w:fldCharType="begin"/>
    </w:r>
    <w:r w:rsidR="0036588B" w:rsidRPr="00B93CD5">
      <w:instrText xml:space="preserve"> PAGE   \* MERGEFORMAT </w:instrText>
    </w:r>
    <w:r w:rsidR="0036588B" w:rsidRPr="00B93CD5">
      <w:fldChar w:fldCharType="separate"/>
    </w:r>
    <w:r w:rsidR="00843398">
      <w:rPr>
        <w:noProof/>
      </w:rPr>
      <w:t>1</w:t>
    </w:r>
    <w:r w:rsidR="0036588B" w:rsidRPr="00B93CD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89694" w14:textId="77777777" w:rsidR="000F125C" w:rsidRDefault="000F125C" w:rsidP="000B0274">
      <w:r>
        <w:separator/>
      </w:r>
    </w:p>
  </w:footnote>
  <w:footnote w:type="continuationSeparator" w:id="0">
    <w:p w14:paraId="516BDD62" w14:textId="77777777" w:rsidR="000F125C" w:rsidRDefault="000F125C" w:rsidP="000B0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E765" w14:textId="2CC7F68C" w:rsidR="0036588B" w:rsidRDefault="0036588B">
    <w:pPr>
      <w:pStyle w:val="Header"/>
    </w:pPr>
  </w:p>
  <w:p w14:paraId="09BF32DD" w14:textId="0E4A12A2" w:rsidR="00111BDD" w:rsidRDefault="004B1E2F">
    <w:r w:rsidRPr="00521CC3">
      <w:rPr>
        <w:rFonts w:eastAsiaTheme="majorEastAsia"/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752AEEBE" wp14:editId="2B99DEFD">
          <wp:simplePos x="0" y="0"/>
          <wp:positionH relativeFrom="column">
            <wp:posOffset>-3810</wp:posOffset>
          </wp:positionH>
          <wp:positionV relativeFrom="paragraph">
            <wp:posOffset>116840</wp:posOffset>
          </wp:positionV>
          <wp:extent cx="4334400" cy="612000"/>
          <wp:effectExtent l="0" t="0" r="0" b="0"/>
          <wp:wrapTight wrapText="bothSides">
            <wp:wrapPolygon edited="0">
              <wp:start x="0" y="0"/>
              <wp:lineTo x="0" y="21084"/>
              <wp:lineTo x="21521" y="21084"/>
              <wp:lineTo x="21521" y="0"/>
              <wp:lineTo x="0" y="0"/>
            </wp:wrapPolygon>
          </wp:wrapTight>
          <wp:docPr id="6" name="Picture 6" descr="Australian Commission on Safety and Quality in Health Care（澳大利亚医护安全及质量委员会）和 National Safety and Quality Health Service Standards（国家安全及优质医护服务标准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Commission on Safety and Quality in Health Care（澳大利亚医护安全及质量委员会）和 National Safety and Quality Health Service Standards（国家安全及优质医护服务标准）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44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435E50" w14:textId="77777777" w:rsidR="00111BDD" w:rsidRDefault="00111B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C25B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60FE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564FE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78919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FCB6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4AD7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BE09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5CAA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00623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9049FA"/>
    <w:multiLevelType w:val="multilevel"/>
    <w:tmpl w:val="EABE25FA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6105138"/>
    <w:multiLevelType w:val="hybridMultilevel"/>
    <w:tmpl w:val="0E8C4BC4"/>
    <w:lvl w:ilvl="0" w:tplc="EC840366">
      <w:start w:val="1"/>
      <w:numFmt w:val="bullet"/>
      <w:pStyle w:val="Dash"/>
      <w:lvlText w:val="–"/>
      <w:lvlJc w:val="left"/>
      <w:pPr>
        <w:tabs>
          <w:tab w:val="num" w:pos="216"/>
        </w:tabs>
        <w:ind w:left="360" w:firstLine="0"/>
      </w:pPr>
      <w:rPr>
        <w:rFonts w:ascii="Times New Roman" w:hAnsi="Times New Roman" w:cs="Times New Roman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CB4511"/>
    <w:multiLevelType w:val="multilevel"/>
    <w:tmpl w:val="0C09001D"/>
    <w:styleLink w:val="Bulle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E9C32EB"/>
    <w:multiLevelType w:val="multilevel"/>
    <w:tmpl w:val="D1DCA2EC"/>
    <w:lvl w:ilvl="0">
      <w:start w:val="1"/>
      <w:numFmt w:val="bullet"/>
      <w:pStyle w:val="Bulletlist"/>
      <w:lvlText w:val=""/>
      <w:lvlJc w:val="left"/>
      <w:pPr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3" w15:restartNumberingAfterBreak="0">
    <w:nsid w:val="14552A34"/>
    <w:multiLevelType w:val="hybridMultilevel"/>
    <w:tmpl w:val="77044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AD16D7"/>
    <w:multiLevelType w:val="hybridMultilevel"/>
    <w:tmpl w:val="E4424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BB4224"/>
    <w:multiLevelType w:val="hybridMultilevel"/>
    <w:tmpl w:val="9A809E82"/>
    <w:lvl w:ilvl="0" w:tplc="288E36DA">
      <w:start w:val="1"/>
      <w:numFmt w:val="bullet"/>
      <w:pStyle w:val="Box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1D1284"/>
    <w:multiLevelType w:val="hybridMultilevel"/>
    <w:tmpl w:val="92AA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0B3263"/>
    <w:multiLevelType w:val="hybridMultilevel"/>
    <w:tmpl w:val="7B74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F52A50"/>
    <w:multiLevelType w:val="multilevel"/>
    <w:tmpl w:val="A3CE8E94"/>
    <w:styleLink w:val="Bullets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9" w15:restartNumberingAfterBreak="0">
    <w:nsid w:val="28A2123D"/>
    <w:multiLevelType w:val="hybridMultilevel"/>
    <w:tmpl w:val="DD743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452C3"/>
    <w:multiLevelType w:val="multilevel"/>
    <w:tmpl w:val="3FEA7ED4"/>
    <w:lvl w:ilvl="0">
      <w:start w:val="1"/>
      <w:numFmt w:val="decimal"/>
      <w:pStyle w:val="Numberedlist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603838"/>
    <w:multiLevelType w:val="hybridMultilevel"/>
    <w:tmpl w:val="057E2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975F5"/>
    <w:multiLevelType w:val="multilevel"/>
    <w:tmpl w:val="0C09001D"/>
    <w:styleLink w:val="BulletsLeve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7E35A9F"/>
    <w:multiLevelType w:val="hybridMultilevel"/>
    <w:tmpl w:val="78221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22C24"/>
    <w:multiLevelType w:val="hybridMultilevel"/>
    <w:tmpl w:val="F73A2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63A06"/>
    <w:multiLevelType w:val="hybridMultilevel"/>
    <w:tmpl w:val="79067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990E3B"/>
    <w:multiLevelType w:val="hybridMultilevel"/>
    <w:tmpl w:val="550C0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3371B"/>
    <w:multiLevelType w:val="hybridMultilevel"/>
    <w:tmpl w:val="8BEAF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55D8A"/>
    <w:multiLevelType w:val="hybridMultilevel"/>
    <w:tmpl w:val="9B8CC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22"/>
  </w:num>
  <w:num w:numId="5">
    <w:abstractNumId w:val="20"/>
  </w:num>
  <w:num w:numId="6">
    <w:abstractNumId w:val="12"/>
  </w:num>
  <w:num w:numId="7">
    <w:abstractNumId w:val="15"/>
  </w:num>
  <w:num w:numId="8">
    <w:abstractNumId w:val="10"/>
  </w:num>
  <w:num w:numId="9">
    <w:abstractNumId w:val="27"/>
  </w:num>
  <w:num w:numId="10">
    <w:abstractNumId w:val="28"/>
  </w:num>
  <w:num w:numId="11">
    <w:abstractNumId w:val="25"/>
  </w:num>
  <w:num w:numId="12">
    <w:abstractNumId w:val="26"/>
  </w:num>
  <w:num w:numId="13">
    <w:abstractNumId w:val="14"/>
  </w:num>
  <w:num w:numId="14">
    <w:abstractNumId w:val="13"/>
  </w:num>
  <w:num w:numId="15">
    <w:abstractNumId w:val="24"/>
  </w:num>
  <w:num w:numId="16">
    <w:abstractNumId w:val="21"/>
  </w:num>
  <w:num w:numId="17">
    <w:abstractNumId w:val="16"/>
  </w:num>
  <w:num w:numId="18">
    <w:abstractNumId w:val="17"/>
  </w:num>
  <w:num w:numId="19">
    <w:abstractNumId w:val="23"/>
  </w:num>
  <w:num w:numId="20">
    <w:abstractNumId w:val="19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8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EE"/>
    <w:rsid w:val="00003743"/>
    <w:rsid w:val="0001053B"/>
    <w:rsid w:val="00012782"/>
    <w:rsid w:val="000145CE"/>
    <w:rsid w:val="00020DBD"/>
    <w:rsid w:val="000220A2"/>
    <w:rsid w:val="00025A92"/>
    <w:rsid w:val="000266CF"/>
    <w:rsid w:val="0003162D"/>
    <w:rsid w:val="00036F5E"/>
    <w:rsid w:val="000406F8"/>
    <w:rsid w:val="00043671"/>
    <w:rsid w:val="00044BF8"/>
    <w:rsid w:val="00050775"/>
    <w:rsid w:val="00054B74"/>
    <w:rsid w:val="00067456"/>
    <w:rsid w:val="0008065C"/>
    <w:rsid w:val="00090EFF"/>
    <w:rsid w:val="00095DA6"/>
    <w:rsid w:val="000A3F0D"/>
    <w:rsid w:val="000A4C01"/>
    <w:rsid w:val="000B0274"/>
    <w:rsid w:val="000B0BFE"/>
    <w:rsid w:val="000B79D3"/>
    <w:rsid w:val="000C1722"/>
    <w:rsid w:val="000C1DD4"/>
    <w:rsid w:val="000D017D"/>
    <w:rsid w:val="000D2D48"/>
    <w:rsid w:val="000D6405"/>
    <w:rsid w:val="000E2F2E"/>
    <w:rsid w:val="000F0D77"/>
    <w:rsid w:val="000F125C"/>
    <w:rsid w:val="0010673D"/>
    <w:rsid w:val="00106CF5"/>
    <w:rsid w:val="00111BDD"/>
    <w:rsid w:val="00114509"/>
    <w:rsid w:val="00120FCB"/>
    <w:rsid w:val="00131E52"/>
    <w:rsid w:val="00133F9F"/>
    <w:rsid w:val="00136E94"/>
    <w:rsid w:val="00143A76"/>
    <w:rsid w:val="00143AB2"/>
    <w:rsid w:val="00145BE3"/>
    <w:rsid w:val="00146A66"/>
    <w:rsid w:val="001507C6"/>
    <w:rsid w:val="00157B31"/>
    <w:rsid w:val="00160453"/>
    <w:rsid w:val="00161DA4"/>
    <w:rsid w:val="00174535"/>
    <w:rsid w:val="0017675C"/>
    <w:rsid w:val="001777BF"/>
    <w:rsid w:val="00183675"/>
    <w:rsid w:val="001852DE"/>
    <w:rsid w:val="001859B5"/>
    <w:rsid w:val="001860B2"/>
    <w:rsid w:val="001918F7"/>
    <w:rsid w:val="001921ED"/>
    <w:rsid w:val="00195458"/>
    <w:rsid w:val="00196AC8"/>
    <w:rsid w:val="001A11A5"/>
    <w:rsid w:val="001A1349"/>
    <w:rsid w:val="001B15D1"/>
    <w:rsid w:val="001B3443"/>
    <w:rsid w:val="001D307C"/>
    <w:rsid w:val="001D5147"/>
    <w:rsid w:val="001E1042"/>
    <w:rsid w:val="001E38B8"/>
    <w:rsid w:val="001E66CD"/>
    <w:rsid w:val="001E77C4"/>
    <w:rsid w:val="001F22B3"/>
    <w:rsid w:val="001F6D10"/>
    <w:rsid w:val="002063A2"/>
    <w:rsid w:val="0023231A"/>
    <w:rsid w:val="00237ADF"/>
    <w:rsid w:val="00245D81"/>
    <w:rsid w:val="002473A4"/>
    <w:rsid w:val="0024767D"/>
    <w:rsid w:val="002503C3"/>
    <w:rsid w:val="00251167"/>
    <w:rsid w:val="00255596"/>
    <w:rsid w:val="00255DCB"/>
    <w:rsid w:val="00261F43"/>
    <w:rsid w:val="00263A63"/>
    <w:rsid w:val="00264A5A"/>
    <w:rsid w:val="002662B4"/>
    <w:rsid w:val="00267635"/>
    <w:rsid w:val="00281FD4"/>
    <w:rsid w:val="00291EBD"/>
    <w:rsid w:val="002921BF"/>
    <w:rsid w:val="002C6AF0"/>
    <w:rsid w:val="002D0EB0"/>
    <w:rsid w:val="002E195D"/>
    <w:rsid w:val="002E1F2F"/>
    <w:rsid w:val="002E2DBA"/>
    <w:rsid w:val="002E3986"/>
    <w:rsid w:val="002E6A48"/>
    <w:rsid w:val="002E7082"/>
    <w:rsid w:val="002F10B9"/>
    <w:rsid w:val="002F3AE3"/>
    <w:rsid w:val="002F7E6F"/>
    <w:rsid w:val="0030045C"/>
    <w:rsid w:val="0030786C"/>
    <w:rsid w:val="00312A62"/>
    <w:rsid w:val="00316683"/>
    <w:rsid w:val="00341BEE"/>
    <w:rsid w:val="00343286"/>
    <w:rsid w:val="003468E3"/>
    <w:rsid w:val="00350BE1"/>
    <w:rsid w:val="00360175"/>
    <w:rsid w:val="003611A9"/>
    <w:rsid w:val="003657DB"/>
    <w:rsid w:val="0036588B"/>
    <w:rsid w:val="00372763"/>
    <w:rsid w:val="00384BB8"/>
    <w:rsid w:val="00386683"/>
    <w:rsid w:val="003873C6"/>
    <w:rsid w:val="00392002"/>
    <w:rsid w:val="00392A85"/>
    <w:rsid w:val="00396AFB"/>
    <w:rsid w:val="003A70CE"/>
    <w:rsid w:val="003C297A"/>
    <w:rsid w:val="003C540E"/>
    <w:rsid w:val="003D17F9"/>
    <w:rsid w:val="003D437B"/>
    <w:rsid w:val="003D4829"/>
    <w:rsid w:val="003E6E73"/>
    <w:rsid w:val="003E76C8"/>
    <w:rsid w:val="003F3F0B"/>
    <w:rsid w:val="0040152C"/>
    <w:rsid w:val="00402CBA"/>
    <w:rsid w:val="00406FF5"/>
    <w:rsid w:val="00412E9D"/>
    <w:rsid w:val="00414952"/>
    <w:rsid w:val="004242F8"/>
    <w:rsid w:val="00425504"/>
    <w:rsid w:val="0042727E"/>
    <w:rsid w:val="004305D6"/>
    <w:rsid w:val="004314A5"/>
    <w:rsid w:val="00440CC0"/>
    <w:rsid w:val="004416AE"/>
    <w:rsid w:val="00447D31"/>
    <w:rsid w:val="00455560"/>
    <w:rsid w:val="00470AB8"/>
    <w:rsid w:val="00477E9B"/>
    <w:rsid w:val="00482ECA"/>
    <w:rsid w:val="00485794"/>
    <w:rsid w:val="004867E2"/>
    <w:rsid w:val="00486826"/>
    <w:rsid w:val="004A0670"/>
    <w:rsid w:val="004A4851"/>
    <w:rsid w:val="004A5C81"/>
    <w:rsid w:val="004B1E2F"/>
    <w:rsid w:val="004B2999"/>
    <w:rsid w:val="004C3664"/>
    <w:rsid w:val="004C4927"/>
    <w:rsid w:val="004E067A"/>
    <w:rsid w:val="004E179B"/>
    <w:rsid w:val="004E2389"/>
    <w:rsid w:val="004E50C2"/>
    <w:rsid w:val="004E58C1"/>
    <w:rsid w:val="0051438D"/>
    <w:rsid w:val="0051563D"/>
    <w:rsid w:val="0052107C"/>
    <w:rsid w:val="00521CC3"/>
    <w:rsid w:val="00521EA6"/>
    <w:rsid w:val="005221B7"/>
    <w:rsid w:val="00530100"/>
    <w:rsid w:val="00536E0C"/>
    <w:rsid w:val="005408C7"/>
    <w:rsid w:val="005422E7"/>
    <w:rsid w:val="00544A4E"/>
    <w:rsid w:val="00553E33"/>
    <w:rsid w:val="00562F72"/>
    <w:rsid w:val="00566B97"/>
    <w:rsid w:val="00570C6C"/>
    <w:rsid w:val="00584334"/>
    <w:rsid w:val="0059724C"/>
    <w:rsid w:val="005A1AA7"/>
    <w:rsid w:val="005A4D0B"/>
    <w:rsid w:val="005A5832"/>
    <w:rsid w:val="005A735B"/>
    <w:rsid w:val="005B04D8"/>
    <w:rsid w:val="005C1496"/>
    <w:rsid w:val="005C5EF4"/>
    <w:rsid w:val="005C6AAE"/>
    <w:rsid w:val="005D1073"/>
    <w:rsid w:val="005D5D06"/>
    <w:rsid w:val="005E2614"/>
    <w:rsid w:val="005F1CAA"/>
    <w:rsid w:val="006009B8"/>
    <w:rsid w:val="00607B0B"/>
    <w:rsid w:val="00614E29"/>
    <w:rsid w:val="0062216A"/>
    <w:rsid w:val="00624057"/>
    <w:rsid w:val="00625634"/>
    <w:rsid w:val="00630199"/>
    <w:rsid w:val="006311E7"/>
    <w:rsid w:val="006317C9"/>
    <w:rsid w:val="00632475"/>
    <w:rsid w:val="00632C35"/>
    <w:rsid w:val="00641CB0"/>
    <w:rsid w:val="0064239F"/>
    <w:rsid w:val="0064399D"/>
    <w:rsid w:val="00656A90"/>
    <w:rsid w:val="00660985"/>
    <w:rsid w:val="00664F67"/>
    <w:rsid w:val="00670F54"/>
    <w:rsid w:val="006728F9"/>
    <w:rsid w:val="006767BC"/>
    <w:rsid w:val="006803BA"/>
    <w:rsid w:val="006922F5"/>
    <w:rsid w:val="006947D9"/>
    <w:rsid w:val="006A16DD"/>
    <w:rsid w:val="006B3CFC"/>
    <w:rsid w:val="006C0CD8"/>
    <w:rsid w:val="006C5AEE"/>
    <w:rsid w:val="006C679A"/>
    <w:rsid w:val="006D1835"/>
    <w:rsid w:val="006D732F"/>
    <w:rsid w:val="006E0FB8"/>
    <w:rsid w:val="006E688D"/>
    <w:rsid w:val="006F1432"/>
    <w:rsid w:val="006F506E"/>
    <w:rsid w:val="006F7964"/>
    <w:rsid w:val="0070247A"/>
    <w:rsid w:val="007028EC"/>
    <w:rsid w:val="007035D8"/>
    <w:rsid w:val="0070703E"/>
    <w:rsid w:val="00711E21"/>
    <w:rsid w:val="00714154"/>
    <w:rsid w:val="007150FE"/>
    <w:rsid w:val="0071637F"/>
    <w:rsid w:val="00722691"/>
    <w:rsid w:val="007238E8"/>
    <w:rsid w:val="00732D3B"/>
    <w:rsid w:val="007333AD"/>
    <w:rsid w:val="007360BF"/>
    <w:rsid w:val="00747CE1"/>
    <w:rsid w:val="00752249"/>
    <w:rsid w:val="007545C7"/>
    <w:rsid w:val="0076005C"/>
    <w:rsid w:val="0076111D"/>
    <w:rsid w:val="007635C1"/>
    <w:rsid w:val="00766B42"/>
    <w:rsid w:val="0076731D"/>
    <w:rsid w:val="00767650"/>
    <w:rsid w:val="0078070C"/>
    <w:rsid w:val="00784541"/>
    <w:rsid w:val="007968CC"/>
    <w:rsid w:val="00796FB7"/>
    <w:rsid w:val="0079708B"/>
    <w:rsid w:val="007B04A9"/>
    <w:rsid w:val="007B161B"/>
    <w:rsid w:val="007B16AC"/>
    <w:rsid w:val="007B29D3"/>
    <w:rsid w:val="007B5D05"/>
    <w:rsid w:val="007B5D1E"/>
    <w:rsid w:val="007C2217"/>
    <w:rsid w:val="007C471C"/>
    <w:rsid w:val="007C52D3"/>
    <w:rsid w:val="007E000D"/>
    <w:rsid w:val="007F3645"/>
    <w:rsid w:val="007F58DD"/>
    <w:rsid w:val="007F6791"/>
    <w:rsid w:val="00811C26"/>
    <w:rsid w:val="008264EB"/>
    <w:rsid w:val="00827924"/>
    <w:rsid w:val="00830756"/>
    <w:rsid w:val="00831AA2"/>
    <w:rsid w:val="00843398"/>
    <w:rsid w:val="00857E76"/>
    <w:rsid w:val="00865932"/>
    <w:rsid w:val="00872059"/>
    <w:rsid w:val="00873673"/>
    <w:rsid w:val="008803A1"/>
    <w:rsid w:val="008839CD"/>
    <w:rsid w:val="00892AC8"/>
    <w:rsid w:val="008A07AF"/>
    <w:rsid w:val="008A4AC8"/>
    <w:rsid w:val="008A58F9"/>
    <w:rsid w:val="008C79E0"/>
    <w:rsid w:val="008D09DE"/>
    <w:rsid w:val="008E5D6A"/>
    <w:rsid w:val="00906C4B"/>
    <w:rsid w:val="0091137C"/>
    <w:rsid w:val="0091384C"/>
    <w:rsid w:val="00916E01"/>
    <w:rsid w:val="0092204C"/>
    <w:rsid w:val="00922DEE"/>
    <w:rsid w:val="009244B8"/>
    <w:rsid w:val="00933B21"/>
    <w:rsid w:val="00941048"/>
    <w:rsid w:val="009411CF"/>
    <w:rsid w:val="009424A5"/>
    <w:rsid w:val="00950089"/>
    <w:rsid w:val="0095539D"/>
    <w:rsid w:val="00957E88"/>
    <w:rsid w:val="00961B39"/>
    <w:rsid w:val="00961FBE"/>
    <w:rsid w:val="00964277"/>
    <w:rsid w:val="00977D26"/>
    <w:rsid w:val="00977E26"/>
    <w:rsid w:val="00984227"/>
    <w:rsid w:val="00991AF5"/>
    <w:rsid w:val="0099343F"/>
    <w:rsid w:val="00995094"/>
    <w:rsid w:val="009A007B"/>
    <w:rsid w:val="009A263C"/>
    <w:rsid w:val="009B053D"/>
    <w:rsid w:val="009B64E3"/>
    <w:rsid w:val="009C5964"/>
    <w:rsid w:val="009D0B90"/>
    <w:rsid w:val="009D6852"/>
    <w:rsid w:val="009E0725"/>
    <w:rsid w:val="009E0D48"/>
    <w:rsid w:val="009E1F38"/>
    <w:rsid w:val="009E6B78"/>
    <w:rsid w:val="009E6D37"/>
    <w:rsid w:val="009F4ACF"/>
    <w:rsid w:val="009F5557"/>
    <w:rsid w:val="00A02BFF"/>
    <w:rsid w:val="00A0554C"/>
    <w:rsid w:val="00A1015B"/>
    <w:rsid w:val="00A15082"/>
    <w:rsid w:val="00A16AEE"/>
    <w:rsid w:val="00A20C0E"/>
    <w:rsid w:val="00A33A13"/>
    <w:rsid w:val="00A369E8"/>
    <w:rsid w:val="00A4199A"/>
    <w:rsid w:val="00A4512D"/>
    <w:rsid w:val="00A541E1"/>
    <w:rsid w:val="00A54775"/>
    <w:rsid w:val="00A5502C"/>
    <w:rsid w:val="00A5552E"/>
    <w:rsid w:val="00A6672E"/>
    <w:rsid w:val="00A705AF"/>
    <w:rsid w:val="00A73F93"/>
    <w:rsid w:val="00A75B58"/>
    <w:rsid w:val="00A77349"/>
    <w:rsid w:val="00A931E2"/>
    <w:rsid w:val="00A93A18"/>
    <w:rsid w:val="00A964DB"/>
    <w:rsid w:val="00A96DED"/>
    <w:rsid w:val="00AA0A90"/>
    <w:rsid w:val="00AA3A3E"/>
    <w:rsid w:val="00AA6DC2"/>
    <w:rsid w:val="00AA7B58"/>
    <w:rsid w:val="00AB40AB"/>
    <w:rsid w:val="00AB6ED9"/>
    <w:rsid w:val="00AC637F"/>
    <w:rsid w:val="00AD01B4"/>
    <w:rsid w:val="00AD52A0"/>
    <w:rsid w:val="00AD5717"/>
    <w:rsid w:val="00AF6154"/>
    <w:rsid w:val="00B07615"/>
    <w:rsid w:val="00B10DD8"/>
    <w:rsid w:val="00B163F6"/>
    <w:rsid w:val="00B16B68"/>
    <w:rsid w:val="00B24DF4"/>
    <w:rsid w:val="00B2665E"/>
    <w:rsid w:val="00B30753"/>
    <w:rsid w:val="00B328AF"/>
    <w:rsid w:val="00B32DD1"/>
    <w:rsid w:val="00B3647E"/>
    <w:rsid w:val="00B36D87"/>
    <w:rsid w:val="00B3720C"/>
    <w:rsid w:val="00B37974"/>
    <w:rsid w:val="00B41409"/>
    <w:rsid w:val="00B42228"/>
    <w:rsid w:val="00B42851"/>
    <w:rsid w:val="00B456E0"/>
    <w:rsid w:val="00B459E9"/>
    <w:rsid w:val="00B47076"/>
    <w:rsid w:val="00B5479C"/>
    <w:rsid w:val="00B56B37"/>
    <w:rsid w:val="00B57759"/>
    <w:rsid w:val="00B6244F"/>
    <w:rsid w:val="00B904EC"/>
    <w:rsid w:val="00B91269"/>
    <w:rsid w:val="00B91454"/>
    <w:rsid w:val="00B93CD5"/>
    <w:rsid w:val="00B9432A"/>
    <w:rsid w:val="00B95A67"/>
    <w:rsid w:val="00BA0015"/>
    <w:rsid w:val="00BA2A5D"/>
    <w:rsid w:val="00BA2DE8"/>
    <w:rsid w:val="00BA4AEE"/>
    <w:rsid w:val="00BA6C9C"/>
    <w:rsid w:val="00BC07E4"/>
    <w:rsid w:val="00BC6ECF"/>
    <w:rsid w:val="00BD0B57"/>
    <w:rsid w:val="00BD649D"/>
    <w:rsid w:val="00BE1E57"/>
    <w:rsid w:val="00BE6832"/>
    <w:rsid w:val="00BE709B"/>
    <w:rsid w:val="00BF5143"/>
    <w:rsid w:val="00BF5905"/>
    <w:rsid w:val="00BF6152"/>
    <w:rsid w:val="00C001F9"/>
    <w:rsid w:val="00C06314"/>
    <w:rsid w:val="00C23604"/>
    <w:rsid w:val="00C26657"/>
    <w:rsid w:val="00C308FA"/>
    <w:rsid w:val="00C31839"/>
    <w:rsid w:val="00C31A7F"/>
    <w:rsid w:val="00C32280"/>
    <w:rsid w:val="00C35287"/>
    <w:rsid w:val="00C35DEC"/>
    <w:rsid w:val="00C436EE"/>
    <w:rsid w:val="00C51BE7"/>
    <w:rsid w:val="00C55C51"/>
    <w:rsid w:val="00C565EF"/>
    <w:rsid w:val="00C64BBB"/>
    <w:rsid w:val="00C7543A"/>
    <w:rsid w:val="00C911AD"/>
    <w:rsid w:val="00C93361"/>
    <w:rsid w:val="00CB0684"/>
    <w:rsid w:val="00CB2190"/>
    <w:rsid w:val="00CB5999"/>
    <w:rsid w:val="00CB5B1A"/>
    <w:rsid w:val="00CB733F"/>
    <w:rsid w:val="00CC4B8E"/>
    <w:rsid w:val="00CC697B"/>
    <w:rsid w:val="00CE3166"/>
    <w:rsid w:val="00CE3387"/>
    <w:rsid w:val="00CE3A39"/>
    <w:rsid w:val="00CE7355"/>
    <w:rsid w:val="00CF4118"/>
    <w:rsid w:val="00D10D90"/>
    <w:rsid w:val="00D116AD"/>
    <w:rsid w:val="00D13C42"/>
    <w:rsid w:val="00D16B25"/>
    <w:rsid w:val="00D22A5C"/>
    <w:rsid w:val="00D2383D"/>
    <w:rsid w:val="00D24922"/>
    <w:rsid w:val="00D301EA"/>
    <w:rsid w:val="00D31DC2"/>
    <w:rsid w:val="00D41AE5"/>
    <w:rsid w:val="00D42B9A"/>
    <w:rsid w:val="00D469E4"/>
    <w:rsid w:val="00D4728F"/>
    <w:rsid w:val="00D5354B"/>
    <w:rsid w:val="00D563D0"/>
    <w:rsid w:val="00D67B8A"/>
    <w:rsid w:val="00D73FE2"/>
    <w:rsid w:val="00D7427E"/>
    <w:rsid w:val="00D7465B"/>
    <w:rsid w:val="00D86866"/>
    <w:rsid w:val="00D872B8"/>
    <w:rsid w:val="00D9606E"/>
    <w:rsid w:val="00D96327"/>
    <w:rsid w:val="00DB07A4"/>
    <w:rsid w:val="00DB5454"/>
    <w:rsid w:val="00DB5911"/>
    <w:rsid w:val="00DC0477"/>
    <w:rsid w:val="00DC0D24"/>
    <w:rsid w:val="00DD047B"/>
    <w:rsid w:val="00DD5D99"/>
    <w:rsid w:val="00DE6419"/>
    <w:rsid w:val="00DE75D8"/>
    <w:rsid w:val="00DF515C"/>
    <w:rsid w:val="00E015E6"/>
    <w:rsid w:val="00E13C5C"/>
    <w:rsid w:val="00E236C6"/>
    <w:rsid w:val="00E34F33"/>
    <w:rsid w:val="00E40F95"/>
    <w:rsid w:val="00E4269D"/>
    <w:rsid w:val="00E4312B"/>
    <w:rsid w:val="00E4554B"/>
    <w:rsid w:val="00E547D6"/>
    <w:rsid w:val="00E604B3"/>
    <w:rsid w:val="00E60650"/>
    <w:rsid w:val="00E60EE1"/>
    <w:rsid w:val="00E708F6"/>
    <w:rsid w:val="00E716B4"/>
    <w:rsid w:val="00E80F22"/>
    <w:rsid w:val="00E86B67"/>
    <w:rsid w:val="00E9314D"/>
    <w:rsid w:val="00EA165A"/>
    <w:rsid w:val="00EA33D5"/>
    <w:rsid w:val="00EA5E02"/>
    <w:rsid w:val="00EA5FD0"/>
    <w:rsid w:val="00EA63B1"/>
    <w:rsid w:val="00EC7D3F"/>
    <w:rsid w:val="00ED0DD3"/>
    <w:rsid w:val="00ED648B"/>
    <w:rsid w:val="00EE16DD"/>
    <w:rsid w:val="00EE31B0"/>
    <w:rsid w:val="00EE356F"/>
    <w:rsid w:val="00EE397E"/>
    <w:rsid w:val="00EF1C55"/>
    <w:rsid w:val="00EF1C95"/>
    <w:rsid w:val="00EF2774"/>
    <w:rsid w:val="00EF4059"/>
    <w:rsid w:val="00F07419"/>
    <w:rsid w:val="00F078B7"/>
    <w:rsid w:val="00F1278D"/>
    <w:rsid w:val="00F14BFD"/>
    <w:rsid w:val="00F17566"/>
    <w:rsid w:val="00F238F2"/>
    <w:rsid w:val="00F332B3"/>
    <w:rsid w:val="00F34256"/>
    <w:rsid w:val="00F34D63"/>
    <w:rsid w:val="00F41C35"/>
    <w:rsid w:val="00F4438C"/>
    <w:rsid w:val="00F46ED7"/>
    <w:rsid w:val="00F549D7"/>
    <w:rsid w:val="00F556DB"/>
    <w:rsid w:val="00F560D5"/>
    <w:rsid w:val="00F73D95"/>
    <w:rsid w:val="00F77044"/>
    <w:rsid w:val="00F8015E"/>
    <w:rsid w:val="00F83598"/>
    <w:rsid w:val="00F85766"/>
    <w:rsid w:val="00F931D3"/>
    <w:rsid w:val="00F94F48"/>
    <w:rsid w:val="00F95769"/>
    <w:rsid w:val="00FA289A"/>
    <w:rsid w:val="00FA4231"/>
    <w:rsid w:val="00FB6425"/>
    <w:rsid w:val="00FC7F5D"/>
    <w:rsid w:val="00FD1D84"/>
    <w:rsid w:val="00FD50A4"/>
    <w:rsid w:val="00FE1757"/>
    <w:rsid w:val="00FE191E"/>
    <w:rsid w:val="00FE58D5"/>
    <w:rsid w:val="00FE5CA3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3F0184B"/>
  <w15:docId w15:val="{F5FBBD84-1F56-4837-8883-A5EFE6C5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="Times New Roman"/>
        <w:sz w:val="22"/>
        <w:szCs w:val="22"/>
        <w:lang w:val="en-AU" w:eastAsia="en-AU" w:bidi="ar-SA"/>
      </w:rPr>
    </w:rPrDefault>
    <w:pPrDefault>
      <w:pPr>
        <w:spacing w:after="80"/>
      </w:pPr>
    </w:pPrDefault>
  </w:docDefaults>
  <w:latentStyles w:defLockedState="1" w:defUIPriority="98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locked="0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99" w:qFormat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0" w:unhideWhenUsed="1"/>
    <w:lsdException w:name="Strong" w:locked="0" w:uiPriority="99" w:qFormat="1"/>
    <w:lsdException w:name="Emphasis" w:locked="0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locked="0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 w:qFormat="1"/>
    <w:lsdException w:name="Quote" w:locked="0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uiPriority="32" w:qFormat="1"/>
    <w:lsdException w:name="Bibliography" w:semiHidden="1" w:unhideWhenUsed="1"/>
    <w:lsdException w:name="TOC Heading" w:locked="0" w:semiHidden="1" w:uiPriority="0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74535"/>
    <w:pPr>
      <w:spacing w:before="120" w:after="120"/>
    </w:pPr>
  </w:style>
  <w:style w:type="paragraph" w:styleId="Heading1">
    <w:name w:val="heading 1"/>
    <w:basedOn w:val="Normal"/>
    <w:next w:val="Normal"/>
    <w:qFormat/>
    <w:rsid w:val="00A15082"/>
    <w:pPr>
      <w:keepNext/>
      <w:spacing w:before="240" w:after="240"/>
      <w:outlineLvl w:val="0"/>
    </w:pPr>
    <w:rPr>
      <w:rFonts w:cs="Arial"/>
      <w:b/>
      <w:bCs/>
      <w:color w:val="1178A2"/>
      <w:kern w:val="28"/>
      <w:sz w:val="40"/>
      <w:szCs w:val="32"/>
    </w:rPr>
  </w:style>
  <w:style w:type="paragraph" w:styleId="Heading2">
    <w:name w:val="heading 2"/>
    <w:basedOn w:val="Heading1"/>
    <w:next w:val="Normal"/>
    <w:qFormat/>
    <w:rsid w:val="00A15082"/>
    <w:pPr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qFormat/>
    <w:rsid w:val="00A15082"/>
    <w:pPr>
      <w:outlineLvl w:val="2"/>
    </w:pPr>
    <w:rPr>
      <w:bCs/>
      <w:sz w:val="28"/>
      <w:szCs w:val="26"/>
    </w:rPr>
  </w:style>
  <w:style w:type="paragraph" w:styleId="Heading4">
    <w:name w:val="heading 4"/>
    <w:basedOn w:val="Normal"/>
    <w:next w:val="Normal"/>
    <w:qFormat/>
    <w:rsid w:val="00A15082"/>
    <w:pPr>
      <w:keepNext/>
      <w:spacing w:before="240" w:after="60"/>
      <w:outlineLvl w:val="3"/>
    </w:pPr>
    <w:rPr>
      <w:b/>
      <w:bCs/>
      <w:color w:val="404040" w:themeColor="text1" w:themeTint="BF"/>
      <w:sz w:val="26"/>
      <w:szCs w:val="26"/>
    </w:rPr>
  </w:style>
  <w:style w:type="paragraph" w:styleId="Heading5">
    <w:name w:val="heading 5"/>
    <w:basedOn w:val="Normal"/>
    <w:next w:val="Normal"/>
    <w:qFormat/>
    <w:rsid w:val="00A15082"/>
    <w:pPr>
      <w:keepNext/>
      <w:spacing w:before="240" w:after="60"/>
      <w:outlineLvl w:val="4"/>
    </w:pPr>
    <w:rPr>
      <w:b/>
      <w:bCs/>
      <w:iCs/>
      <w:color w:val="404040" w:themeColor="text1" w:themeTint="BF"/>
      <w:sz w:val="24"/>
    </w:rPr>
  </w:style>
  <w:style w:type="paragraph" w:styleId="Heading6">
    <w:name w:val="heading 6"/>
    <w:basedOn w:val="Normal"/>
    <w:next w:val="Normal"/>
    <w:uiPriority w:val="98"/>
    <w:locked/>
    <w:rsid w:val="00A705AF"/>
    <w:pPr>
      <w:keepNext/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uiPriority w:val="99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uiPriority w:val="98"/>
    <w:locked/>
    <w:rsid w:val="00A75B58"/>
    <w:pPr>
      <w:numPr>
        <w:ilvl w:val="1"/>
      </w:numPr>
      <w:ind w:right="397"/>
    </w:pPr>
    <w:rPr>
      <w:rFonts w:ascii="Franklin Gothic Medium" w:eastAsiaTheme="majorEastAsia" w:hAnsi="Franklin Gothic Medium" w:cstheme="majorBidi"/>
      <w:iCs/>
      <w:color w:val="00A9E5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98"/>
    <w:rsid w:val="007B04A9"/>
    <w:rPr>
      <w:rFonts w:ascii="Franklin Gothic Medium" w:eastAsiaTheme="majorEastAsia" w:hAnsi="Franklin Gothic Medium" w:cstheme="majorBidi"/>
      <w:iCs/>
      <w:color w:val="00A9E5"/>
      <w:spacing w:val="15"/>
      <w:sz w:val="52"/>
    </w:rPr>
  </w:style>
  <w:style w:type="paragraph" w:styleId="Title">
    <w:name w:val="Title"/>
    <w:basedOn w:val="Normal"/>
    <w:next w:val="Normal"/>
    <w:link w:val="TitleChar"/>
    <w:uiPriority w:val="99"/>
    <w:qFormat/>
    <w:rsid w:val="000B0274"/>
    <w:pPr>
      <w:spacing w:after="300"/>
      <w:contextualSpacing/>
    </w:pPr>
    <w:rPr>
      <w:rFonts w:ascii="Arial Bold" w:eastAsiaTheme="majorEastAsia" w:hAnsi="Arial Bold" w:cstheme="majorBidi"/>
      <w:b/>
      <w:color w:val="0A4A63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274"/>
    <w:rPr>
      <w:rFonts w:ascii="Arial Bold" w:eastAsiaTheme="majorEastAsia" w:hAnsi="Arial Bold" w:cstheme="majorBidi"/>
      <w:b/>
      <w:color w:val="0A4A63"/>
      <w:kern w:val="28"/>
      <w:sz w:val="56"/>
      <w:szCs w:val="56"/>
      <w:lang w:eastAsia="en-US"/>
    </w:rPr>
  </w:style>
  <w:style w:type="paragraph" w:customStyle="1" w:styleId="Bulletlist">
    <w:name w:val="Bullet list"/>
    <w:qFormat/>
    <w:rsid w:val="00B10DD8"/>
    <w:pPr>
      <w:numPr>
        <w:numId w:val="6"/>
      </w:numPr>
      <w:spacing w:after="240"/>
      <w:ind w:left="568" w:hanging="284"/>
      <w:contextualSpacing/>
    </w:pPr>
    <w:rPr>
      <w:rFonts w:ascii="Arial" w:hAnsi="Arial"/>
      <w:color w:val="000000" w:themeColor="text1"/>
      <w:szCs w:val="24"/>
      <w:lang w:eastAsia="en-US"/>
    </w:rPr>
  </w:style>
  <w:style w:type="paragraph" w:customStyle="1" w:styleId="Chaptertitle">
    <w:name w:val="Chapter title"/>
    <w:basedOn w:val="Title"/>
    <w:qFormat/>
    <w:rsid w:val="003873C6"/>
    <w:pPr>
      <w:spacing w:before="240" w:after="240"/>
      <w:contextualSpacing w:val="0"/>
    </w:pPr>
    <w:rPr>
      <w:color w:val="125370" w:themeColor="accent3"/>
      <w:sz w:val="48"/>
      <w:szCs w:val="48"/>
    </w:rPr>
  </w:style>
  <w:style w:type="paragraph" w:styleId="TOC1">
    <w:name w:val="toc 1"/>
    <w:basedOn w:val="Normal"/>
    <w:next w:val="Normal"/>
    <w:autoRedefine/>
    <w:uiPriority w:val="39"/>
    <w:qFormat/>
    <w:rsid w:val="005C1496"/>
    <w:rPr>
      <w:rFonts w:cstheme="minorHAnsi"/>
      <w:b/>
      <w:bCs/>
      <w:color w:val="1178A2" w:themeColor="text2"/>
      <w:sz w:val="24"/>
      <w:szCs w:val="20"/>
    </w:rPr>
  </w:style>
  <w:style w:type="paragraph" w:styleId="Quote">
    <w:name w:val="Quote"/>
    <w:basedOn w:val="Normal"/>
    <w:next w:val="Normal"/>
    <w:link w:val="QuoteChar"/>
    <w:qFormat/>
    <w:rsid w:val="000D017D"/>
    <w:pPr>
      <w:spacing w:before="240" w:after="240"/>
      <w:ind w:left="397"/>
    </w:pPr>
    <w:rPr>
      <w:iCs/>
      <w:sz w:val="20"/>
    </w:rPr>
  </w:style>
  <w:style w:type="character" w:customStyle="1" w:styleId="QuoteChar">
    <w:name w:val="Quote Char"/>
    <w:basedOn w:val="DefaultParagraphFont"/>
    <w:link w:val="Quote"/>
    <w:rsid w:val="007B04A9"/>
    <w:rPr>
      <w:iCs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9A263C"/>
    <w:pPr>
      <w:tabs>
        <w:tab w:val="right" w:pos="9016"/>
      </w:tabs>
      <w:ind w:left="221"/>
    </w:pPr>
    <w:rPr>
      <w:rFonts w:cstheme="minorHAnsi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747CE1"/>
    <w:pPr>
      <w:tabs>
        <w:tab w:val="left" w:pos="8789"/>
      </w:tabs>
      <w:spacing w:after="0"/>
      <w:ind w:left="442" w:right="-188"/>
    </w:pPr>
    <w:rPr>
      <w:rFonts w:cstheme="minorHAnsi"/>
      <w:iCs/>
      <w:noProof/>
      <w:szCs w:val="20"/>
    </w:rPr>
  </w:style>
  <w:style w:type="paragraph" w:customStyle="1" w:styleId="FigureTitle">
    <w:name w:val="Figure Title"/>
    <w:basedOn w:val="Normal"/>
    <w:qFormat/>
    <w:rsid w:val="005C1496"/>
    <w:pPr>
      <w:contextualSpacing/>
    </w:pPr>
    <w:rPr>
      <w:b/>
    </w:rPr>
  </w:style>
  <w:style w:type="paragraph" w:styleId="FootnoteText">
    <w:name w:val="footnote text"/>
    <w:basedOn w:val="Normal"/>
    <w:link w:val="FootnoteTextChar"/>
    <w:rsid w:val="00C436E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436EE"/>
    <w:rPr>
      <w:rFonts w:ascii="Arial" w:hAnsi="Arial"/>
      <w:color w:val="000000" w:themeColor="text1"/>
      <w:lang w:eastAsia="en-US"/>
    </w:rPr>
  </w:style>
  <w:style w:type="paragraph" w:styleId="BalloonText">
    <w:name w:val="Balloon Text"/>
    <w:basedOn w:val="Normal"/>
    <w:link w:val="BalloonTextChar"/>
    <w:locked/>
    <w:rsid w:val="00A4199A"/>
    <w:pPr>
      <w:spacing w:after="0"/>
    </w:pPr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rsid w:val="00E13C5C"/>
    <w:rPr>
      <w:rFonts w:ascii="Arial" w:hAnsi="Arial"/>
      <w:vertAlign w:val="superscript"/>
    </w:rPr>
  </w:style>
  <w:style w:type="table" w:styleId="TableGrid">
    <w:name w:val="Table Grid"/>
    <w:aliases w:val="Commission"/>
    <w:basedOn w:val="TableNormal"/>
    <w:locked/>
    <w:rsid w:val="00BC07E4"/>
    <w:pPr>
      <w:spacing w:after="0"/>
    </w:pPr>
    <w:rPr>
      <w:rFonts w:ascii="Arial" w:hAnsi="Arial"/>
      <w:color w:val="000000" w:themeColor="text1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jc w:val="center"/>
        <w:outlineLvl w:val="9"/>
      </w:pPr>
      <w:rPr>
        <w:rFonts w:ascii="Arial Bold" w:hAnsi="Arial Bold"/>
        <w:b/>
        <w:color w:val="000000" w:themeColor="text1"/>
        <w:sz w:val="18"/>
      </w:rPr>
      <w:tblPr/>
      <w:tcPr>
        <w:shd w:val="clear" w:color="auto" w:fill="86D3F2" w:themeFill="text2" w:themeFillTint="66"/>
      </w:tcPr>
    </w:tblStylePr>
  </w:style>
  <w:style w:type="character" w:customStyle="1" w:styleId="Underline">
    <w:name w:val="Underline"/>
    <w:basedOn w:val="DefaultParagraphFont"/>
    <w:qFormat/>
    <w:rsid w:val="00E13C5C"/>
    <w:rPr>
      <w:u w:val="single"/>
    </w:rPr>
  </w:style>
  <w:style w:type="character" w:customStyle="1" w:styleId="BalloonTextChar">
    <w:name w:val="Balloon Text Char"/>
    <w:basedOn w:val="DefaultParagraphFont"/>
    <w:link w:val="BalloonText"/>
    <w:rsid w:val="00A419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8"/>
    <w:locked/>
    <w:rsid w:val="009B053D"/>
    <w:pPr>
      <w:tabs>
        <w:tab w:val="center" w:pos="4513"/>
        <w:tab w:val="right" w:pos="9026"/>
      </w:tabs>
      <w:spacing w:after="0"/>
    </w:pPr>
  </w:style>
  <w:style w:type="character" w:styleId="PlaceholderText">
    <w:name w:val="Placeholder Text"/>
    <w:basedOn w:val="DefaultParagraphFont"/>
    <w:uiPriority w:val="98"/>
    <w:semiHidden/>
    <w:locked/>
    <w:rsid w:val="00C51BE7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8"/>
    <w:rsid w:val="007B04A9"/>
  </w:style>
  <w:style w:type="character" w:styleId="Hyperlink">
    <w:name w:val="Hyperlink"/>
    <w:basedOn w:val="DefaultParagraphFont"/>
    <w:uiPriority w:val="99"/>
    <w:rsid w:val="00B47076"/>
    <w:rPr>
      <w:color w:val="0000FF" w:themeColor="hyperlink"/>
      <w:u w:val="single"/>
    </w:rPr>
  </w:style>
  <w:style w:type="paragraph" w:styleId="Footer">
    <w:name w:val="footer"/>
    <w:basedOn w:val="Normal"/>
    <w:link w:val="FooterChar"/>
    <w:rsid w:val="007635C1"/>
    <w:pPr>
      <w:tabs>
        <w:tab w:val="center" w:pos="4513"/>
        <w:tab w:val="right" w:pos="9026"/>
      </w:tabs>
      <w:spacing w:after="0"/>
    </w:pPr>
    <w:rPr>
      <w:color w:val="404040" w:themeColor="text1" w:themeTint="BF"/>
      <w:sz w:val="20"/>
    </w:rPr>
  </w:style>
  <w:style w:type="character" w:customStyle="1" w:styleId="FooterChar">
    <w:name w:val="Footer Char"/>
    <w:basedOn w:val="DefaultParagraphFont"/>
    <w:link w:val="Footer"/>
    <w:rsid w:val="007B04A9"/>
    <w:rPr>
      <w:color w:val="404040" w:themeColor="text1" w:themeTint="BF"/>
      <w:sz w:val="20"/>
    </w:rPr>
  </w:style>
  <w:style w:type="character" w:styleId="FollowedHyperlink">
    <w:name w:val="FollowedHyperlink"/>
    <w:basedOn w:val="DefaultParagraphFont"/>
    <w:rsid w:val="00F95769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nhideWhenUsed/>
    <w:qFormat/>
    <w:rsid w:val="0025559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0C5979" w:themeColor="accent1" w:themeShade="BF"/>
      <w:kern w:val="0"/>
      <w:szCs w:val="28"/>
      <w:lang w:val="en-US" w:eastAsia="ja-JP"/>
    </w:rPr>
  </w:style>
  <w:style w:type="paragraph" w:customStyle="1" w:styleId="Captions">
    <w:name w:val="Captions"/>
    <w:basedOn w:val="Normal"/>
    <w:link w:val="CaptionsChar"/>
    <w:qFormat/>
    <w:rsid w:val="00A15082"/>
    <w:rPr>
      <w:sz w:val="20"/>
      <w:szCs w:val="20"/>
    </w:rPr>
  </w:style>
  <w:style w:type="character" w:customStyle="1" w:styleId="CaptionsChar">
    <w:name w:val="Captions Char"/>
    <w:basedOn w:val="DefaultParagraphFont"/>
    <w:link w:val="Captions"/>
    <w:rsid w:val="00A15082"/>
    <w:rPr>
      <w:rFonts w:ascii="Arial" w:hAnsi="Arial"/>
      <w:color w:val="000000" w:themeColor="text1"/>
      <w:lang w:eastAsia="en-US"/>
    </w:rPr>
  </w:style>
  <w:style w:type="numbering" w:customStyle="1" w:styleId="Listbullets">
    <w:name w:val="List bullets"/>
    <w:uiPriority w:val="99"/>
    <w:rsid w:val="000D017D"/>
    <w:pPr>
      <w:numPr>
        <w:numId w:val="1"/>
      </w:numPr>
    </w:pPr>
  </w:style>
  <w:style w:type="paragraph" w:customStyle="1" w:styleId="Numberedlists">
    <w:name w:val="Numbered lists"/>
    <w:basedOn w:val="Normal"/>
    <w:link w:val="NumberedlistsChar"/>
    <w:qFormat/>
    <w:rsid w:val="00A4199A"/>
    <w:pPr>
      <w:numPr>
        <w:numId w:val="5"/>
      </w:numPr>
      <w:contextualSpacing/>
    </w:pPr>
  </w:style>
  <w:style w:type="character" w:customStyle="1" w:styleId="NumberedlistsChar">
    <w:name w:val="Numbered lists Char"/>
    <w:basedOn w:val="DefaultParagraphFont"/>
    <w:link w:val="Numberedlists"/>
    <w:rsid w:val="00A4199A"/>
  </w:style>
  <w:style w:type="paragraph" w:customStyle="1" w:styleId="Subheading">
    <w:name w:val="Subheading"/>
    <w:basedOn w:val="Normal"/>
    <w:next w:val="Normal"/>
    <w:uiPriority w:val="99"/>
    <w:qFormat/>
    <w:rsid w:val="000B0274"/>
    <w:pPr>
      <w:spacing w:before="240"/>
    </w:pPr>
    <w:rPr>
      <w:b/>
      <w:color w:val="00A9E5"/>
      <w:sz w:val="36"/>
      <w:szCs w:val="36"/>
    </w:rPr>
  </w:style>
  <w:style w:type="numbering" w:customStyle="1" w:styleId="Bullet">
    <w:name w:val="Bullet"/>
    <w:uiPriority w:val="99"/>
    <w:locked/>
    <w:rsid w:val="000D017D"/>
    <w:pPr>
      <w:numPr>
        <w:numId w:val="2"/>
      </w:numPr>
    </w:pPr>
  </w:style>
  <w:style w:type="numbering" w:customStyle="1" w:styleId="Bullets">
    <w:name w:val="Bullets"/>
    <w:uiPriority w:val="99"/>
    <w:locked/>
    <w:rsid w:val="000D017D"/>
    <w:pPr>
      <w:numPr>
        <w:numId w:val="3"/>
      </w:numPr>
    </w:pPr>
  </w:style>
  <w:style w:type="numbering" w:customStyle="1" w:styleId="BulletsLevel1">
    <w:name w:val="Bullets Level 1"/>
    <w:uiPriority w:val="99"/>
    <w:locked/>
    <w:rsid w:val="000D017D"/>
    <w:pPr>
      <w:numPr>
        <w:numId w:val="4"/>
      </w:numPr>
    </w:pPr>
  </w:style>
  <w:style w:type="paragraph" w:customStyle="1" w:styleId="PublicationDate">
    <w:name w:val="Publication Date"/>
    <w:basedOn w:val="Normal"/>
    <w:link w:val="PublicationDateChar"/>
    <w:uiPriority w:val="99"/>
    <w:qFormat/>
    <w:rsid w:val="00447D31"/>
    <w:pPr>
      <w:spacing w:before="240" w:after="240"/>
    </w:pPr>
    <w:rPr>
      <w:color w:val="0A4A63"/>
      <w:sz w:val="32"/>
      <w:szCs w:val="40"/>
    </w:rPr>
  </w:style>
  <w:style w:type="character" w:customStyle="1" w:styleId="PublicationDateChar">
    <w:name w:val="Publication Date Char"/>
    <w:basedOn w:val="DefaultParagraphFont"/>
    <w:link w:val="PublicationDate"/>
    <w:rsid w:val="00447D31"/>
    <w:rPr>
      <w:rFonts w:ascii="Arial" w:hAnsi="Arial"/>
      <w:color w:val="0A4A63"/>
      <w:sz w:val="32"/>
      <w:szCs w:val="40"/>
      <w:lang w:eastAsia="en-US"/>
    </w:rPr>
  </w:style>
  <w:style w:type="paragraph" w:customStyle="1" w:styleId="Redtext">
    <w:name w:val="Red text"/>
    <w:basedOn w:val="Normal"/>
    <w:qFormat/>
    <w:rsid w:val="00BC07E4"/>
    <w:pPr>
      <w:spacing w:after="80"/>
    </w:pPr>
    <w:rPr>
      <w:color w:val="FF0000"/>
    </w:rPr>
  </w:style>
  <w:style w:type="paragraph" w:customStyle="1" w:styleId="Normal-beforebullets">
    <w:name w:val="Normal - before bullets"/>
    <w:basedOn w:val="Normal"/>
    <w:qFormat/>
    <w:rsid w:val="00020DBD"/>
    <w:pPr>
      <w:spacing w:after="0"/>
    </w:pPr>
  </w:style>
  <w:style w:type="paragraph" w:styleId="TOC4">
    <w:name w:val="toc 4"/>
    <w:basedOn w:val="Normal"/>
    <w:next w:val="Normal"/>
    <w:autoRedefine/>
    <w:uiPriority w:val="39"/>
    <w:locked/>
    <w:rsid w:val="002E6A48"/>
    <w:pPr>
      <w:tabs>
        <w:tab w:val="right" w:pos="9016"/>
      </w:tabs>
      <w:spacing w:after="0"/>
      <w:ind w:left="658"/>
    </w:pPr>
  </w:style>
  <w:style w:type="table" w:customStyle="1" w:styleId="MDBAsimpletable">
    <w:name w:val="MDBA simple table"/>
    <w:basedOn w:val="TableNormal"/>
    <w:uiPriority w:val="99"/>
    <w:rsid w:val="00B904EC"/>
    <w:pPr>
      <w:spacing w:after="0"/>
    </w:pPr>
    <w:rPr>
      <w:rFonts w:ascii="Arial" w:eastAsia="Calibri" w:hAnsi="Arial"/>
      <w:lang w:eastAsia="en-US"/>
    </w:rPr>
    <w:tblPr>
      <w:tblStyleRowBandSize w:val="1"/>
      <w:tblBorders>
        <w:top w:val="single" w:sz="8" w:space="0" w:color="A6A6A6"/>
        <w:left w:val="single" w:sz="8" w:space="0" w:color="A6A6A6"/>
        <w:bottom w:val="single" w:sz="8" w:space="0" w:color="A6A6A6"/>
        <w:right w:val="single" w:sz="8" w:space="0" w:color="A6A6A6"/>
        <w:insideH w:val="single" w:sz="8" w:space="0" w:color="A6A6A6"/>
        <w:insideV w:val="single" w:sz="8" w:space="0" w:color="A6A6A6"/>
      </w:tblBorders>
    </w:tblPr>
    <w:tcPr>
      <w:shd w:val="clear" w:color="auto" w:fill="auto"/>
    </w:tcPr>
    <w:tblStylePr w:type="firstRow">
      <w:pPr>
        <w:wordWrap/>
        <w:spacing w:beforeLines="0" w:before="240" w:beforeAutospacing="0"/>
      </w:pPr>
      <w:rPr>
        <w:rFonts w:ascii="Arial" w:hAnsi="Arial"/>
        <w:b/>
        <w:color w:val="auto"/>
        <w:sz w:val="22"/>
      </w:rPr>
      <w:tblPr/>
      <w:tcPr>
        <w:shd w:val="clear" w:color="auto" w:fill="95B3D7"/>
      </w:tcPr>
    </w:tblStylePr>
    <w:tblStylePr w:type="lastRow">
      <w:tblPr/>
      <w:tcPr>
        <w:shd w:val="clear" w:color="auto" w:fill="BFBFBF"/>
      </w:tcPr>
    </w:tblStylePr>
    <w:tblStylePr w:type="band1Horz">
      <w:tblPr/>
      <w:tcPr>
        <w:shd w:val="clear" w:color="auto" w:fill="ECECEC"/>
      </w:tcPr>
    </w:tblStylePr>
  </w:style>
  <w:style w:type="table" w:customStyle="1" w:styleId="Commission1">
    <w:name w:val="Commission1"/>
    <w:basedOn w:val="TableNormal"/>
    <w:uiPriority w:val="99"/>
    <w:rsid w:val="00865932"/>
    <w:pPr>
      <w:spacing w:after="0"/>
    </w:pPr>
    <w:rPr>
      <w:rFonts w:ascii="Arial Narrow" w:hAnsi="Arial Narrow"/>
      <w:szCs w:val="20"/>
    </w:rPr>
    <w:tblPr>
      <w:tblBorders>
        <w:top w:val="single" w:sz="4" w:space="0" w:color="365F91"/>
        <w:left w:val="single" w:sz="4" w:space="0" w:color="365F91"/>
        <w:bottom w:val="single" w:sz="4" w:space="0" w:color="365F91"/>
        <w:right w:val="single" w:sz="4" w:space="0" w:color="365F91"/>
        <w:insideH w:val="single" w:sz="4" w:space="0" w:color="365F91"/>
        <w:insideV w:val="single" w:sz="4" w:space="0" w:color="365F91"/>
      </w:tblBorders>
    </w:tblPr>
    <w:tblStylePr w:type="firstRow">
      <w:rPr>
        <w:rFonts w:ascii="Arial Narrow" w:hAnsi="Arial Narrow"/>
        <w:b/>
        <w:color w:val="FFFFFF"/>
        <w:sz w:val="22"/>
      </w:rPr>
      <w:tblPr/>
      <w:tcPr>
        <w:shd w:val="clear" w:color="auto" w:fill="365F91"/>
      </w:tcPr>
    </w:tblStylePr>
  </w:style>
  <w:style w:type="table" w:customStyle="1" w:styleId="Commission2">
    <w:name w:val="Commission2"/>
    <w:basedOn w:val="TableNormal"/>
    <w:uiPriority w:val="99"/>
    <w:rsid w:val="00865932"/>
    <w:pPr>
      <w:spacing w:after="0"/>
    </w:pPr>
    <w:rPr>
      <w:rFonts w:ascii="Arial Narrow" w:hAnsi="Arial Narrow"/>
      <w:szCs w:val="20"/>
    </w:rPr>
    <w:tblPr>
      <w:tblBorders>
        <w:top w:val="single" w:sz="4" w:space="0" w:color="365F91"/>
        <w:left w:val="single" w:sz="4" w:space="0" w:color="365F91"/>
        <w:bottom w:val="single" w:sz="4" w:space="0" w:color="365F91"/>
        <w:right w:val="single" w:sz="4" w:space="0" w:color="365F91"/>
        <w:insideH w:val="single" w:sz="4" w:space="0" w:color="365F91"/>
        <w:insideV w:val="single" w:sz="4" w:space="0" w:color="365F91"/>
      </w:tblBorders>
    </w:tblPr>
    <w:tblStylePr w:type="firstRow">
      <w:rPr>
        <w:rFonts w:ascii="Arial Narrow" w:hAnsi="Arial Narrow"/>
        <w:b/>
        <w:color w:val="FFFFFF"/>
        <w:sz w:val="22"/>
      </w:rPr>
      <w:tblPr/>
      <w:tcPr>
        <w:shd w:val="clear" w:color="auto" w:fill="365F91"/>
      </w:tcPr>
    </w:tblStylePr>
  </w:style>
  <w:style w:type="paragraph" w:customStyle="1" w:styleId="FigureName">
    <w:name w:val="FigureName"/>
    <w:basedOn w:val="Normal"/>
    <w:next w:val="Normal"/>
    <w:rsid w:val="0003162D"/>
    <w:pPr>
      <w:keepNext/>
      <w:keepLines/>
      <w:tabs>
        <w:tab w:val="left" w:pos="1080"/>
      </w:tabs>
      <w:ind w:left="1077" w:hanging="1077"/>
    </w:pPr>
    <w:rPr>
      <w:rFonts w:ascii="Arial" w:hAnsi="Arial"/>
      <w:b/>
      <w:bCs/>
      <w:color w:val="1178A2" w:themeColor="accent1"/>
      <w:szCs w:val="20"/>
    </w:rPr>
  </w:style>
  <w:style w:type="paragraph" w:customStyle="1" w:styleId="TFAbbrevsSpace">
    <w:name w:val="TFAbbrevs+Space"/>
    <w:basedOn w:val="Normal"/>
    <w:next w:val="Normal"/>
    <w:rsid w:val="0003162D"/>
    <w:pPr>
      <w:keepNext/>
      <w:keepLines/>
      <w:spacing w:after="360"/>
    </w:pPr>
    <w:rPr>
      <w:rFonts w:ascii="Arial" w:hAnsi="Arial"/>
      <w:color w:val="000000"/>
      <w:sz w:val="18"/>
      <w:szCs w:val="18"/>
    </w:rPr>
  </w:style>
  <w:style w:type="paragraph" w:customStyle="1" w:styleId="BoxHeading">
    <w:name w:val="BoxHeading"/>
    <w:basedOn w:val="Normal"/>
    <w:rsid w:val="000B79D3"/>
    <w:pPr>
      <w:keepNext/>
      <w:pBdr>
        <w:top w:val="single" w:sz="4" w:space="4" w:color="0C5979" w:themeColor="accent1" w:themeShade="BF"/>
        <w:left w:val="single" w:sz="4" w:space="4" w:color="0C5979" w:themeColor="accent1" w:themeShade="BF"/>
        <w:bottom w:val="single" w:sz="4" w:space="4" w:color="0C5979" w:themeColor="accent1" w:themeShade="BF"/>
        <w:right w:val="single" w:sz="4" w:space="4" w:color="0C5979" w:themeColor="accent1" w:themeShade="BF"/>
      </w:pBdr>
      <w:spacing w:after="60"/>
    </w:pPr>
    <w:rPr>
      <w:rFonts w:ascii="Arial" w:hAnsi="Arial"/>
      <w:b/>
      <w:bCs/>
      <w:color w:val="1178A2" w:themeColor="accent1"/>
      <w:szCs w:val="20"/>
    </w:rPr>
  </w:style>
  <w:style w:type="paragraph" w:customStyle="1" w:styleId="BoxBullet">
    <w:name w:val="BoxBullet"/>
    <w:basedOn w:val="Normal"/>
    <w:link w:val="BoxBulletChar"/>
    <w:rsid w:val="000B79D3"/>
    <w:pPr>
      <w:numPr>
        <w:numId w:val="7"/>
      </w:numPr>
      <w:pBdr>
        <w:top w:val="single" w:sz="4" w:space="4" w:color="0C5979" w:themeColor="accent1" w:themeShade="BF"/>
        <w:left w:val="single" w:sz="4" w:space="4" w:color="0C5979" w:themeColor="accent1" w:themeShade="BF"/>
        <w:bottom w:val="single" w:sz="4" w:space="4" w:color="0C5979" w:themeColor="accent1" w:themeShade="BF"/>
        <w:right w:val="single" w:sz="4" w:space="4" w:color="0C5979" w:themeColor="accent1" w:themeShade="BF"/>
      </w:pBdr>
    </w:pPr>
    <w:rPr>
      <w:rFonts w:ascii="Arial" w:hAnsi="Arial"/>
      <w:color w:val="000000"/>
      <w:szCs w:val="20"/>
    </w:rPr>
  </w:style>
  <w:style w:type="character" w:customStyle="1" w:styleId="BoxBulletChar">
    <w:name w:val="BoxBullet Char"/>
    <w:link w:val="BoxBullet"/>
    <w:rsid w:val="000B79D3"/>
    <w:rPr>
      <w:rFonts w:ascii="Arial" w:hAnsi="Arial"/>
      <w:color w:val="000000"/>
      <w:szCs w:val="20"/>
    </w:rPr>
  </w:style>
  <w:style w:type="paragraph" w:customStyle="1" w:styleId="Dash">
    <w:name w:val="Dash"/>
    <w:basedOn w:val="Normal"/>
    <w:rsid w:val="002E195D"/>
    <w:pPr>
      <w:numPr>
        <w:numId w:val="8"/>
      </w:numPr>
      <w:tabs>
        <w:tab w:val="clear" w:pos="216"/>
        <w:tab w:val="left" w:pos="720"/>
      </w:tabs>
      <w:spacing w:after="0"/>
      <w:ind w:left="754" w:hanging="357"/>
    </w:pPr>
    <w:rPr>
      <w:rFonts w:ascii="Arial" w:hAnsi="Arial"/>
      <w:color w:val="000000"/>
      <w:szCs w:val="20"/>
    </w:rPr>
  </w:style>
  <w:style w:type="paragraph" w:customStyle="1" w:styleId="BoxText">
    <w:name w:val="BoxText"/>
    <w:basedOn w:val="Normal"/>
    <w:qFormat/>
    <w:rsid w:val="002E195D"/>
    <w:pPr>
      <w:pBdr>
        <w:top w:val="single" w:sz="4" w:space="4" w:color="0C5979" w:themeColor="accent1" w:themeShade="BF"/>
        <w:left w:val="single" w:sz="4" w:space="4" w:color="0C5979" w:themeColor="accent1" w:themeShade="BF"/>
        <w:bottom w:val="single" w:sz="4" w:space="4" w:color="0C5979" w:themeColor="accent1" w:themeShade="BF"/>
        <w:right w:val="single" w:sz="4" w:space="4" w:color="0C5979" w:themeColor="accent1" w:themeShade="BF"/>
      </w:pBdr>
    </w:pPr>
    <w:rPr>
      <w:rFonts w:ascii="Arial" w:hAnsi="Arial"/>
      <w:color w:val="000000"/>
      <w:szCs w:val="20"/>
    </w:rPr>
  </w:style>
  <w:style w:type="paragraph" w:customStyle="1" w:styleId="BoxNotes">
    <w:name w:val="BoxNotes"/>
    <w:basedOn w:val="BoxText"/>
    <w:rsid w:val="002E195D"/>
    <w:pPr>
      <w:spacing w:after="60"/>
    </w:pPr>
    <w:rPr>
      <w:sz w:val="18"/>
    </w:rPr>
  </w:style>
  <w:style w:type="paragraph" w:customStyle="1" w:styleId="BoxName">
    <w:name w:val="BoxName"/>
    <w:basedOn w:val="BoxText"/>
    <w:next w:val="BoxText"/>
    <w:rsid w:val="002E195D"/>
    <w:pPr>
      <w:keepNext/>
      <w:spacing w:before="180"/>
      <w:ind w:left="1077" w:hanging="1077"/>
    </w:pPr>
    <w:rPr>
      <w:b/>
      <w:bCs/>
      <w:color w:val="0C5979" w:themeColor="accent1" w:themeShade="BF"/>
      <w:sz w:val="24"/>
    </w:rPr>
  </w:style>
  <w:style w:type="paragraph" w:customStyle="1" w:styleId="BoxDash">
    <w:name w:val="BoxDash"/>
    <w:basedOn w:val="BoxText"/>
    <w:rsid w:val="002E195D"/>
    <w:pPr>
      <w:tabs>
        <w:tab w:val="left" w:pos="357"/>
      </w:tabs>
      <w:ind w:left="720" w:hanging="720"/>
    </w:pPr>
  </w:style>
  <w:style w:type="character" w:styleId="CommentReference">
    <w:name w:val="annotation reference"/>
    <w:basedOn w:val="DefaultParagraphFont"/>
    <w:locked/>
    <w:rsid w:val="001F6D10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F6D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F6D10"/>
    <w:rPr>
      <w:sz w:val="20"/>
      <w:szCs w:val="20"/>
    </w:rPr>
  </w:style>
  <w:style w:type="paragraph" w:customStyle="1" w:styleId="Commissionbodytext">
    <w:name w:val="Commission body text"/>
    <w:basedOn w:val="Normal"/>
    <w:link w:val="CommissionbodytextChar"/>
    <w:qFormat/>
    <w:rsid w:val="00BF5905"/>
    <w:pPr>
      <w:spacing w:after="0" w:line="276" w:lineRule="auto"/>
    </w:pPr>
    <w:rPr>
      <w:rFonts w:ascii="Arial" w:hAnsi="Arial" w:cs="Arial"/>
    </w:rPr>
  </w:style>
  <w:style w:type="character" w:customStyle="1" w:styleId="CommissionbodytextChar">
    <w:name w:val="Commission body text Char"/>
    <w:basedOn w:val="DefaultParagraphFont"/>
    <w:link w:val="Commissionbodytext"/>
    <w:rsid w:val="00BF5905"/>
    <w:rPr>
      <w:rFonts w:ascii="Arial" w:hAnsi="Arial" w:cs="Arial"/>
    </w:rPr>
  </w:style>
  <w:style w:type="paragraph" w:styleId="ListParagraph">
    <w:name w:val="List Paragraph"/>
    <w:aliases w:val="NFP GP Bulleted List,List Paragraph1,Recommendation,Bullet table,Bullet point,CV text,Dot pt,F5 List Paragraph,FooterText,L,List Paragraph11,List Paragraph111,List Paragraph2,Medium Grid 1 - Accent 21,NAST Quote,Numbered Paragraph"/>
    <w:basedOn w:val="Normal"/>
    <w:link w:val="ListParagraphChar"/>
    <w:uiPriority w:val="99"/>
    <w:qFormat/>
    <w:locked/>
    <w:rsid w:val="00A6672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8"/>
    <w:locked/>
    <w:rsid w:val="00A667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rsid w:val="00A6672E"/>
    <w:rPr>
      <w:b/>
      <w:bCs/>
      <w:sz w:val="20"/>
      <w:szCs w:val="20"/>
    </w:rPr>
  </w:style>
  <w:style w:type="paragraph" w:styleId="ListBullet">
    <w:name w:val="List Bullet"/>
    <w:basedOn w:val="Normal"/>
    <w:uiPriority w:val="98"/>
    <w:locked/>
    <w:rsid w:val="00A6672E"/>
    <w:pPr>
      <w:tabs>
        <w:tab w:val="num" w:pos="360"/>
      </w:tabs>
      <w:ind w:left="360" w:hanging="360"/>
      <w:contextualSpacing/>
    </w:pPr>
  </w:style>
  <w:style w:type="character" w:customStyle="1" w:styleId="ListParagraphChar">
    <w:name w:val="List Paragraph Char"/>
    <w:aliases w:val="NFP GP Bulleted List Char,List Paragraph1 Char,Recommendation Char,Bullet table Char,Bullet point Char,CV text Char,Dot pt Char,F5 List Paragraph Char,FooterText Char,L Char,List Paragraph11 Char,List Paragraph111 Char"/>
    <w:basedOn w:val="DefaultParagraphFont"/>
    <w:link w:val="ListParagraph"/>
    <w:uiPriority w:val="34"/>
    <w:rsid w:val="00A6672E"/>
  </w:style>
  <w:style w:type="paragraph" w:styleId="EndnoteText">
    <w:name w:val="endnote text"/>
    <w:basedOn w:val="Normal"/>
    <w:link w:val="EndnoteTextChar"/>
    <w:unhideWhenUsed/>
    <w:locked/>
    <w:rsid w:val="00EA63B1"/>
    <w:pPr>
      <w:spacing w:after="0"/>
    </w:pPr>
    <w:rPr>
      <w:rFonts w:ascii="Arial" w:hAnsi="Arial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rsid w:val="00EA63B1"/>
    <w:rPr>
      <w:rFonts w:ascii="Arial" w:hAnsi="Arial"/>
      <w:sz w:val="20"/>
      <w:szCs w:val="20"/>
      <w:lang w:val="en-GB" w:eastAsia="en-US"/>
    </w:rPr>
  </w:style>
  <w:style w:type="character" w:styleId="EndnoteReference">
    <w:name w:val="endnote reference"/>
    <w:basedOn w:val="DefaultParagraphFont"/>
    <w:unhideWhenUsed/>
    <w:locked/>
    <w:rsid w:val="00EA63B1"/>
    <w:rPr>
      <w:vertAlign w:val="superscript"/>
    </w:rPr>
  </w:style>
  <w:style w:type="character" w:customStyle="1" w:styleId="meta-citation-journal-name">
    <w:name w:val="meta-citation-journal-name"/>
    <w:basedOn w:val="DefaultParagraphFont"/>
    <w:rsid w:val="008A4AC8"/>
  </w:style>
  <w:style w:type="character" w:customStyle="1" w:styleId="meta-citation">
    <w:name w:val="meta-citation"/>
    <w:basedOn w:val="DefaultParagraphFont"/>
    <w:rsid w:val="008A4AC8"/>
  </w:style>
  <w:style w:type="table" w:customStyle="1" w:styleId="Commission3">
    <w:name w:val="Commission3"/>
    <w:basedOn w:val="TableNormal"/>
    <w:next w:val="TableGrid"/>
    <w:rsid w:val="008A4AC8"/>
    <w:pPr>
      <w:spacing w:after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mmission4">
    <w:name w:val="Commission4"/>
    <w:basedOn w:val="TableNormal"/>
    <w:next w:val="TableGrid"/>
    <w:rsid w:val="00632475"/>
    <w:pPr>
      <w:spacing w:after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2475"/>
    <w:pPr>
      <w:autoSpaceDE w:val="0"/>
      <w:autoSpaceDN w:val="0"/>
      <w:adjustRightInd w:val="0"/>
      <w:spacing w:after="0"/>
    </w:pPr>
    <w:rPr>
      <w:rFonts w:ascii="Gotham Medium" w:hAnsi="Gotham Medium" w:cs="Gotham Medium"/>
      <w:color w:val="000000"/>
      <w:sz w:val="24"/>
      <w:szCs w:val="24"/>
    </w:rPr>
  </w:style>
  <w:style w:type="table" w:customStyle="1" w:styleId="Commission5">
    <w:name w:val="Commission5"/>
    <w:basedOn w:val="TableNormal"/>
    <w:next w:val="TableGrid"/>
    <w:rsid w:val="0062216A"/>
    <w:pPr>
      <w:spacing w:after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4E179B"/>
    <w:pPr>
      <w:spacing w:after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IM">
    <w:name w:val="TRIM"/>
    <w:basedOn w:val="Normal"/>
    <w:qFormat/>
    <w:rsid w:val="00174535"/>
    <w:pPr>
      <w:spacing w:before="2000"/>
    </w:pPr>
  </w:style>
  <w:style w:type="paragraph" w:styleId="Revision">
    <w:name w:val="Revision"/>
    <w:hidden/>
    <w:uiPriority w:val="99"/>
    <w:semiHidden/>
    <w:rsid w:val="00174535"/>
    <w:pPr>
      <w:spacing w:after="0"/>
    </w:pPr>
  </w:style>
  <w:style w:type="paragraph" w:customStyle="1" w:styleId="NoParagraphStyle">
    <w:name w:val="[No Paragraph Style]"/>
    <w:rsid w:val="0018367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NormalFirstPara">
    <w:name w:val="NormalFirstPara"/>
    <w:basedOn w:val="Normal"/>
    <w:uiPriority w:val="99"/>
    <w:qFormat/>
    <w:rsid w:val="00DD5D99"/>
    <w:rPr>
      <w:b/>
    </w:rPr>
  </w:style>
  <w:style w:type="paragraph" w:customStyle="1" w:styleId="TableTitle">
    <w:name w:val="TableTitle"/>
    <w:basedOn w:val="Normal"/>
    <w:uiPriority w:val="99"/>
    <w:qFormat/>
    <w:rsid w:val="0099343F"/>
    <w:pPr>
      <w:spacing w:before="360" w:after="240"/>
    </w:pPr>
    <w:rPr>
      <w:b/>
      <w:lang w:eastAsia="en-US"/>
    </w:rPr>
  </w:style>
  <w:style w:type="paragraph" w:customStyle="1" w:styleId="NormalWord">
    <w:name w:val="Normal (&gt; Word)"/>
    <w:basedOn w:val="NoParagraphStyle"/>
    <w:uiPriority w:val="99"/>
    <w:rsid w:val="00183675"/>
    <w:pPr>
      <w:spacing w:before="120" w:after="120"/>
    </w:pPr>
    <w:rPr>
      <w:rFonts w:ascii="ArialMT" w:hAnsi="ArialMT" w:cs="ArialMT"/>
      <w:sz w:val="22"/>
      <w:szCs w:val="22"/>
      <w:lang w:val="en-US"/>
    </w:rPr>
  </w:style>
  <w:style w:type="paragraph" w:customStyle="1" w:styleId="Heading1Word">
    <w:name w:val="Heading 1 (&gt; Word)"/>
    <w:basedOn w:val="NormalWord"/>
    <w:next w:val="NormalWord"/>
    <w:uiPriority w:val="99"/>
    <w:rsid w:val="00183675"/>
    <w:pPr>
      <w:keepNext/>
      <w:spacing w:before="240" w:after="240"/>
    </w:pPr>
    <w:rPr>
      <w:rFonts w:ascii="Arial-BoldMT" w:hAnsi="Arial-BoldMT" w:cs="Arial-BoldMT"/>
      <w:b/>
      <w:bCs/>
      <w:color w:val="1178A2"/>
      <w:sz w:val="40"/>
      <w:szCs w:val="40"/>
    </w:rPr>
  </w:style>
  <w:style w:type="paragraph" w:customStyle="1" w:styleId="NormalFirstWord">
    <w:name w:val="NormalFirst (&gt; Word)"/>
    <w:basedOn w:val="Normal"/>
    <w:uiPriority w:val="99"/>
    <w:rsid w:val="0018367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BoldMT" w:hAnsi="Arial-BoldMT" w:cs="Arial-BoldMT"/>
      <w:b/>
      <w:bCs/>
      <w:color w:val="000000"/>
      <w:lang w:val="en-US" w:eastAsia="en-US"/>
    </w:rPr>
  </w:style>
  <w:style w:type="paragraph" w:customStyle="1" w:styleId="ListParagraphWord">
    <w:name w:val="List Paragraph (&gt; Word)"/>
    <w:basedOn w:val="NormalWord"/>
    <w:uiPriority w:val="99"/>
    <w:rsid w:val="00183675"/>
    <w:pPr>
      <w:ind w:left="720"/>
    </w:pPr>
  </w:style>
  <w:style w:type="paragraph" w:customStyle="1" w:styleId="Heading2Word">
    <w:name w:val="Heading 2 (&gt; Word)"/>
    <w:basedOn w:val="Heading1Word"/>
    <w:next w:val="NormalWord"/>
    <w:uiPriority w:val="99"/>
    <w:rsid w:val="00183675"/>
    <w:rPr>
      <w:sz w:val="32"/>
      <w:szCs w:val="32"/>
    </w:rPr>
  </w:style>
  <w:style w:type="paragraph" w:customStyle="1" w:styleId="TableTitleWord">
    <w:name w:val="TableTitle (&gt; Word)"/>
    <w:basedOn w:val="Normal"/>
    <w:uiPriority w:val="99"/>
    <w:rsid w:val="0018367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BoldMT" w:hAnsi="Arial-BoldMT" w:cs="Arial-BoldMT"/>
      <w:b/>
      <w:bCs/>
      <w:color w:val="000000"/>
      <w:lang w:val="en-US" w:eastAsia="en-US"/>
    </w:rPr>
  </w:style>
  <w:style w:type="paragraph" w:customStyle="1" w:styleId="TFIHolderBodystyles">
    <w:name w:val="TFIHolder (#) (Body styles)"/>
    <w:basedOn w:val="NormalWord"/>
    <w:uiPriority w:val="99"/>
    <w:rsid w:val="00183675"/>
    <w:pPr>
      <w:spacing w:before="113" w:after="170"/>
    </w:pPr>
  </w:style>
  <w:style w:type="paragraph" w:customStyle="1" w:styleId="Heading3Word">
    <w:name w:val="Heading 3 (&gt; Word)"/>
    <w:basedOn w:val="Heading2Word"/>
    <w:next w:val="NormalWord"/>
    <w:uiPriority w:val="99"/>
    <w:rsid w:val="00183675"/>
    <w:rPr>
      <w:sz w:val="28"/>
      <w:szCs w:val="28"/>
    </w:rPr>
  </w:style>
  <w:style w:type="paragraph" w:customStyle="1" w:styleId="Heading4Word">
    <w:name w:val="Heading 4 (&gt; Word)"/>
    <w:basedOn w:val="NormalWord"/>
    <w:next w:val="NormalWord"/>
    <w:uiPriority w:val="99"/>
    <w:rsid w:val="00183675"/>
    <w:pPr>
      <w:keepNext/>
      <w:spacing w:before="240" w:after="60"/>
    </w:pPr>
    <w:rPr>
      <w:rFonts w:ascii="Arial-BoldMT" w:hAnsi="Arial-BoldMT" w:cs="Arial-BoldMT"/>
      <w:b/>
      <w:bCs/>
      <w:color w:val="404040"/>
      <w:sz w:val="26"/>
      <w:szCs w:val="26"/>
    </w:rPr>
  </w:style>
  <w:style w:type="paragraph" w:customStyle="1" w:styleId="NumberListLastBulletandNumberlists">
    <w:name w:val="NumberListLast (Bullet and Number lists)"/>
    <w:basedOn w:val="ListParagraphWord"/>
    <w:uiPriority w:val="99"/>
    <w:rsid w:val="00183675"/>
    <w:pPr>
      <w:spacing w:after="170"/>
    </w:pPr>
  </w:style>
  <w:style w:type="paragraph" w:customStyle="1" w:styleId="FootnoteText1">
    <w:name w:val="Footnote Text1"/>
    <w:basedOn w:val="Normal"/>
    <w:uiPriority w:val="99"/>
    <w:rsid w:val="0018367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olor w:val="000000"/>
      <w:sz w:val="20"/>
      <w:szCs w:val="20"/>
      <w:lang w:val="en-US" w:eastAsia="en-US"/>
    </w:rPr>
  </w:style>
  <w:style w:type="paragraph" w:customStyle="1" w:styleId="GlossaryIndex">
    <w:name w:val="Glossary (Index"/>
    <w:aliases w:val="Glossary)"/>
    <w:basedOn w:val="NormalWord"/>
    <w:uiPriority w:val="99"/>
    <w:rsid w:val="00183675"/>
    <w:pPr>
      <w:keepLines/>
    </w:pPr>
  </w:style>
  <w:style w:type="character" w:customStyle="1" w:styleId="Superscript">
    <w:name w:val="Superscript"/>
    <w:uiPriority w:val="99"/>
    <w:rsid w:val="00183675"/>
    <w:rPr>
      <w:u w:val="none"/>
      <w:vertAlign w:val="superscript"/>
    </w:rPr>
  </w:style>
  <w:style w:type="character" w:customStyle="1" w:styleId="H3CAPS">
    <w:name w:val="H3 CAPS"/>
    <w:uiPriority w:val="99"/>
    <w:rsid w:val="00183675"/>
    <w:rPr>
      <w:sz w:val="27"/>
      <w:szCs w:val="27"/>
    </w:rPr>
  </w:style>
  <w:style w:type="character" w:customStyle="1" w:styleId="CallunaItalic">
    <w:name w:val="Calluna Italic"/>
    <w:uiPriority w:val="99"/>
    <w:rsid w:val="00183675"/>
    <w:rPr>
      <w:rFonts w:ascii="Calluna-It" w:hAnsi="Calluna-It" w:cs="Calluna-It"/>
      <w:i/>
      <w:iCs/>
      <w:color w:val="000000"/>
    </w:rPr>
  </w:style>
  <w:style w:type="character" w:customStyle="1" w:styleId="StrongMuseo">
    <w:name w:val="Strong Museo"/>
    <w:uiPriority w:val="99"/>
    <w:rsid w:val="00183675"/>
    <w:rPr>
      <w:u w:val="none" w:color="000000"/>
    </w:rPr>
  </w:style>
  <w:style w:type="paragraph" w:customStyle="1" w:styleId="TFIHolderBodystyles0">
    <w:name w:val="TFIHolder (Body styles)"/>
    <w:basedOn w:val="Normal"/>
    <w:uiPriority w:val="99"/>
    <w:rsid w:val="002E7082"/>
    <w:pPr>
      <w:widowControl w:val="0"/>
      <w:autoSpaceDE w:val="0"/>
      <w:autoSpaceDN w:val="0"/>
      <w:adjustRightInd w:val="0"/>
      <w:spacing w:before="113" w:after="0" w:line="288" w:lineRule="auto"/>
      <w:textAlignment w:val="center"/>
    </w:pPr>
    <w:rPr>
      <w:rFonts w:ascii="ArialMT" w:hAnsi="ArialMT" w:cs="ArialMT"/>
      <w:color w:val="000000"/>
      <w:lang w:val="en-US" w:eastAsia="en-US"/>
    </w:rPr>
  </w:style>
  <w:style w:type="paragraph" w:customStyle="1" w:styleId="CitationImprintpage">
    <w:name w:val="Citation (Imprint page)"/>
    <w:basedOn w:val="Normal"/>
    <w:uiPriority w:val="99"/>
    <w:rsid w:val="002E7082"/>
    <w:pPr>
      <w:widowControl w:val="0"/>
      <w:autoSpaceDE w:val="0"/>
      <w:autoSpaceDN w:val="0"/>
      <w:adjustRightInd w:val="0"/>
      <w:spacing w:line="288" w:lineRule="auto"/>
      <w:ind w:left="567"/>
      <w:textAlignment w:val="center"/>
    </w:pPr>
    <w:rPr>
      <w:rFonts w:ascii="ArialMT" w:hAnsi="ArialMT" w:cs="ArialMT"/>
      <w:color w:val="000000"/>
      <w:lang w:val="en-US" w:eastAsia="en-US"/>
    </w:rPr>
  </w:style>
  <w:style w:type="paragraph" w:styleId="DocumentMap">
    <w:name w:val="Document Map"/>
    <w:basedOn w:val="Normal"/>
    <w:link w:val="DocumentMapChar"/>
    <w:uiPriority w:val="98"/>
    <w:semiHidden/>
    <w:unhideWhenUsed/>
    <w:locked/>
    <w:rsid w:val="006F7964"/>
    <w:pPr>
      <w:spacing w:before="0" w:after="0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6F7964"/>
    <w:rPr>
      <w:rFonts w:ascii="Lucida Grande" w:hAnsi="Lucida Grande" w:cs="Lucida Grande"/>
      <w:sz w:val="24"/>
      <w:szCs w:val="24"/>
    </w:rPr>
  </w:style>
  <w:style w:type="character" w:customStyle="1" w:styleId="HyperlinkBlue">
    <w:name w:val="Hyperlink Blue"/>
    <w:uiPriority w:val="99"/>
    <w:rsid w:val="00195458"/>
    <w:rPr>
      <w:color w:val="000000"/>
      <w:u w:val="thick" w:color="00B6F0"/>
    </w:rPr>
  </w:style>
  <w:style w:type="paragraph" w:customStyle="1" w:styleId="CopyrightMasterpages">
    <w:name w:val="Copyright (Master pages)"/>
    <w:basedOn w:val="Normal"/>
    <w:uiPriority w:val="99"/>
    <w:rsid w:val="00195458"/>
    <w:pPr>
      <w:widowControl w:val="0"/>
      <w:suppressAutoHyphens/>
      <w:autoSpaceDE w:val="0"/>
      <w:autoSpaceDN w:val="0"/>
      <w:adjustRightInd w:val="0"/>
      <w:spacing w:before="0" w:after="0" w:line="180" w:lineRule="atLeast"/>
      <w:textAlignment w:val="center"/>
    </w:pPr>
    <w:rPr>
      <w:rFonts w:ascii="ProximaNova-Bold" w:hAnsi="ProximaNova-Bold" w:cs="ProximaNova-Bold"/>
      <w:b/>
      <w:bCs/>
      <w:color w:val="000000"/>
      <w:sz w:val="16"/>
      <w:szCs w:val="16"/>
      <w:lang w:val="en-GB"/>
    </w:rPr>
  </w:style>
  <w:style w:type="character" w:customStyle="1" w:styleId="Roman">
    <w:name w:val="Roman"/>
    <w:uiPriority w:val="99"/>
    <w:rsid w:val="00195458"/>
  </w:style>
  <w:style w:type="paragraph" w:customStyle="1" w:styleId="WebsiteMasterpages">
    <w:name w:val="Website (Master pages)"/>
    <w:basedOn w:val="Normal"/>
    <w:uiPriority w:val="99"/>
    <w:rsid w:val="00195458"/>
    <w:pPr>
      <w:widowControl w:val="0"/>
      <w:suppressAutoHyphens/>
      <w:autoSpaceDE w:val="0"/>
      <w:autoSpaceDN w:val="0"/>
      <w:adjustRightInd w:val="0"/>
      <w:spacing w:before="0" w:after="0" w:line="250" w:lineRule="atLeast"/>
      <w:textAlignment w:val="center"/>
    </w:pPr>
    <w:rPr>
      <w:rFonts w:ascii="ProximaNova-Bold" w:hAnsi="ProximaNova-Bold" w:cs="ProximaNova-Bold"/>
      <w:b/>
      <w:bCs/>
      <w:color w:val="1178A2"/>
      <w:sz w:val="27"/>
      <w:szCs w:val="27"/>
      <w:u w:color="1178A2"/>
      <w:lang w:val="en-US"/>
    </w:rPr>
  </w:style>
  <w:style w:type="character" w:customStyle="1" w:styleId="Italic">
    <w:name w:val="Italic"/>
    <w:uiPriority w:val="99"/>
    <w:rsid w:val="0099343F"/>
    <w:rPr>
      <w:i/>
      <w:iCs/>
    </w:rPr>
  </w:style>
  <w:style w:type="character" w:customStyle="1" w:styleId="H1Asterisk">
    <w:name w:val="H1 Asterisk"/>
    <w:uiPriority w:val="99"/>
    <w:rsid w:val="007B5D05"/>
    <w:rPr>
      <w:position w:val="20"/>
      <w:sz w:val="27"/>
      <w:szCs w:val="27"/>
    </w:rPr>
  </w:style>
  <w:style w:type="paragraph" w:customStyle="1" w:styleId="BulletNumberBulletandNumberlists">
    <w:name w:val="Bullet Number (Bullet and Number lists)"/>
    <w:basedOn w:val="Normal"/>
    <w:uiPriority w:val="99"/>
    <w:rsid w:val="007B5D05"/>
    <w:pPr>
      <w:keepLines/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ArialMT" w:hAnsi="ArialMT" w:cs="ArialMT"/>
      <w:color w:val="000000"/>
      <w:lang w:val="en-US" w:eastAsia="en-US"/>
    </w:rPr>
  </w:style>
  <w:style w:type="paragraph" w:customStyle="1" w:styleId="BulletNumberContBulletandNumberlists">
    <w:name w:val="Bullet Number Cont (Bullet and Number lists)"/>
    <w:basedOn w:val="BulletNumberBulletandNumberlists"/>
    <w:uiPriority w:val="99"/>
    <w:rsid w:val="007B5D05"/>
  </w:style>
  <w:style w:type="paragraph" w:customStyle="1" w:styleId="BulletNumberLastBulletandNumberlists">
    <w:name w:val="Bullet Number Last (Bullet and Number lists)"/>
    <w:basedOn w:val="Normal"/>
    <w:uiPriority w:val="99"/>
    <w:rsid w:val="007B5D05"/>
    <w:pPr>
      <w:keepLines/>
      <w:widowControl w:val="0"/>
      <w:autoSpaceDE w:val="0"/>
      <w:autoSpaceDN w:val="0"/>
      <w:adjustRightInd w:val="0"/>
      <w:spacing w:after="142" w:line="288" w:lineRule="auto"/>
      <w:textAlignment w:val="center"/>
    </w:pPr>
    <w:rPr>
      <w:rFonts w:ascii="ArialMT" w:hAnsi="ArialMT" w:cs="ArialMT"/>
      <w:color w:val="000000"/>
      <w:lang w:val="en-US" w:eastAsia="en-US"/>
    </w:rPr>
  </w:style>
  <w:style w:type="paragraph" w:customStyle="1" w:styleId="NormalBeforeBulletBodystyles">
    <w:name w:val="NormalBeforeBullet (Body styles)"/>
    <w:basedOn w:val="Normal"/>
    <w:next w:val="Normal"/>
    <w:uiPriority w:val="99"/>
    <w:rsid w:val="0036588B"/>
    <w:pPr>
      <w:keepNext/>
      <w:widowControl w:val="0"/>
      <w:suppressAutoHyphens/>
      <w:autoSpaceDE w:val="0"/>
      <w:autoSpaceDN w:val="0"/>
      <w:adjustRightInd w:val="0"/>
      <w:spacing w:after="57" w:line="288" w:lineRule="auto"/>
      <w:textAlignment w:val="center"/>
    </w:pPr>
    <w:rPr>
      <w:rFonts w:ascii="ArialMT" w:hAnsi="ArialMT" w:cs="ArialMT"/>
      <w:color w:val="000000"/>
      <w:sz w:val="18"/>
      <w:szCs w:val="18"/>
      <w:lang w:val="en-US" w:eastAsia="en-US"/>
    </w:rPr>
  </w:style>
  <w:style w:type="paragraph" w:customStyle="1" w:styleId="Heading3andFigsHeadings">
    <w:name w:val="Heading 3 (and Figs) (Headings)"/>
    <w:basedOn w:val="Normal"/>
    <w:uiPriority w:val="99"/>
    <w:rsid w:val="00752249"/>
    <w:pPr>
      <w:widowControl w:val="0"/>
      <w:suppressAutoHyphens/>
      <w:autoSpaceDE w:val="0"/>
      <w:autoSpaceDN w:val="0"/>
      <w:adjustRightInd w:val="0"/>
      <w:spacing w:before="360" w:after="240" w:line="288" w:lineRule="auto"/>
      <w:textAlignment w:val="center"/>
    </w:pPr>
    <w:rPr>
      <w:rFonts w:ascii="ProximaNova-Bold" w:hAnsi="ProximaNova-Bold" w:cs="ProximaNova-Bold"/>
      <w:b/>
      <w:bCs/>
      <w:color w:val="000000"/>
      <w:sz w:val="24"/>
      <w:szCs w:val="24"/>
      <w:lang w:val="en-GB" w:eastAsia="en-US"/>
    </w:rPr>
  </w:style>
  <w:style w:type="character" w:customStyle="1" w:styleId="Hyperlinkwrd1">
    <w:name w:val="Hyperlink_wrd_1"/>
    <w:uiPriority w:val="99"/>
    <w:rsid w:val="0036588B"/>
    <w:rPr>
      <w:color w:val="0000FF"/>
      <w:w w:val="100"/>
      <w:u w:val="thick" w:color="0000FF"/>
    </w:rPr>
  </w:style>
  <w:style w:type="paragraph" w:styleId="ListNumber">
    <w:name w:val="List Number"/>
    <w:basedOn w:val="Normal"/>
    <w:uiPriority w:val="98"/>
    <w:locked/>
    <w:rsid w:val="002E1F2F"/>
    <w:pPr>
      <w:numPr>
        <w:numId w:val="25"/>
      </w:numPr>
      <w:tabs>
        <w:tab w:val="clear" w:pos="360"/>
        <w:tab w:val="num" w:pos="924"/>
      </w:tabs>
      <w:contextualSpacing/>
    </w:pPr>
  </w:style>
  <w:style w:type="paragraph" w:styleId="ListNumber2">
    <w:name w:val="List Number 2"/>
    <w:basedOn w:val="Normal"/>
    <w:uiPriority w:val="98"/>
    <w:unhideWhenUsed/>
    <w:locked/>
    <w:rsid w:val="002E1F2F"/>
    <w:pPr>
      <w:numPr>
        <w:numId w:val="24"/>
      </w:numPr>
      <w:tabs>
        <w:tab w:val="clear" w:pos="643"/>
        <w:tab w:val="num" w:pos="924"/>
      </w:tabs>
      <w:contextualSpacing/>
    </w:pPr>
  </w:style>
  <w:style w:type="paragraph" w:styleId="ListNumber3">
    <w:name w:val="List Number 3"/>
    <w:basedOn w:val="Normal"/>
    <w:uiPriority w:val="98"/>
    <w:unhideWhenUsed/>
    <w:locked/>
    <w:rsid w:val="007150FE"/>
    <w:pPr>
      <w:numPr>
        <w:numId w:val="23"/>
      </w:numPr>
      <w:contextualSpacing/>
    </w:pPr>
  </w:style>
  <w:style w:type="paragraph" w:styleId="ListNumber4">
    <w:name w:val="List Number 4"/>
    <w:basedOn w:val="Normal"/>
    <w:uiPriority w:val="98"/>
    <w:unhideWhenUsed/>
    <w:locked/>
    <w:rsid w:val="007150FE"/>
    <w:pPr>
      <w:numPr>
        <w:numId w:val="22"/>
      </w:numPr>
      <w:contextualSpacing/>
    </w:pPr>
  </w:style>
  <w:style w:type="paragraph" w:styleId="ListContinue">
    <w:name w:val="List Continue"/>
    <w:basedOn w:val="Normal"/>
    <w:uiPriority w:val="98"/>
    <w:unhideWhenUsed/>
    <w:locked/>
    <w:rsid w:val="007150FE"/>
    <w:pPr>
      <w:ind w:left="283"/>
      <w:contextualSpacing/>
    </w:pPr>
  </w:style>
  <w:style w:type="paragraph" w:styleId="List">
    <w:name w:val="List"/>
    <w:basedOn w:val="Normal"/>
    <w:uiPriority w:val="98"/>
    <w:unhideWhenUsed/>
    <w:locked/>
    <w:rsid w:val="007150FE"/>
    <w:pPr>
      <w:ind w:left="283" w:hanging="283"/>
      <w:contextualSpacing/>
    </w:pPr>
  </w:style>
  <w:style w:type="paragraph" w:customStyle="1" w:styleId="Numbersjustified">
    <w:name w:val="Numbers justified"/>
    <w:basedOn w:val="Normal"/>
    <w:qFormat/>
    <w:rsid w:val="002E1F2F"/>
    <w:pPr>
      <w:jc w:val="center"/>
    </w:pPr>
    <w:rPr>
      <w:b/>
      <w:sz w:val="28"/>
    </w:rPr>
  </w:style>
  <w:style w:type="paragraph" w:customStyle="1" w:styleId="ImageNumberstabbed">
    <w:name w:val="Image Numbers tabbed"/>
    <w:basedOn w:val="Normal"/>
    <w:qFormat/>
    <w:rsid w:val="001D307C"/>
    <w:pPr>
      <w:tabs>
        <w:tab w:val="decimal" w:pos="3742"/>
        <w:tab w:val="decimal" w:pos="5954"/>
        <w:tab w:val="decimal" w:pos="8080"/>
      </w:tabs>
      <w:spacing w:before="0" w:after="240"/>
      <w:ind w:left="992"/>
    </w:pPr>
    <w:rPr>
      <w:b/>
      <w:sz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79E0"/>
    <w:rPr>
      <w:color w:val="605E5C"/>
      <w:shd w:val="clear" w:color="auto" w:fill="E1DFDD"/>
    </w:rPr>
  </w:style>
  <w:style w:type="paragraph" w:customStyle="1" w:styleId="BulletBulletandNumberlists">
    <w:name w:val="Bullet (Bullet and Number lists)"/>
    <w:basedOn w:val="Normal"/>
    <w:uiPriority w:val="99"/>
    <w:rsid w:val="0070247A"/>
    <w:pPr>
      <w:tabs>
        <w:tab w:val="left" w:pos="283"/>
      </w:tabs>
      <w:suppressAutoHyphens/>
      <w:autoSpaceDE w:val="0"/>
      <w:autoSpaceDN w:val="0"/>
      <w:adjustRightInd w:val="0"/>
      <w:spacing w:before="0" w:after="113" w:line="245" w:lineRule="atLeast"/>
      <w:ind w:left="283" w:hanging="283"/>
      <w:textAlignment w:val="center"/>
    </w:pPr>
    <w:rPr>
      <w:rFonts w:ascii="Open Sans" w:hAnsi="Open Sans" w:cs="Open Sans"/>
      <w:color w:val="000000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09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hhs.vic.gov.au/face-masks-covid-19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afetyandquality.gov.au/covid-19" TargetMode="External"/><Relationship Id="rId17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hyperlink" Target="http://www.safetyandquality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.gov.au/resources/collections/novel-coronavirus-2019-ncov-resourc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ho.int/emergencies/diseases/novel-coronavirus-2019/advice-for-public/when-and-how-to-use-masks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health.gov.au/news/health-alerts/novel-coronavirus-2019-ncov-health-alert/how-to-protect-yourself-and-others-from-coronavirus-covid-19/mask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Commission">
      <a:dk1>
        <a:sysClr val="windowText" lastClr="000000"/>
      </a:dk1>
      <a:lt1>
        <a:sysClr val="window" lastClr="FFFFFF"/>
      </a:lt1>
      <a:dk2>
        <a:srgbClr val="1178A2"/>
      </a:dk2>
      <a:lt2>
        <a:srgbClr val="EEECE1"/>
      </a:lt2>
      <a:accent1>
        <a:srgbClr val="1178A2"/>
      </a:accent1>
      <a:accent2>
        <a:srgbClr val="00A9DD"/>
      </a:accent2>
      <a:accent3>
        <a:srgbClr val="125370"/>
      </a:accent3>
      <a:accent4>
        <a:srgbClr val="119066"/>
      </a:accent4>
      <a:accent5>
        <a:srgbClr val="DC5827"/>
      </a:accent5>
      <a:accent6>
        <a:srgbClr val="8F278B"/>
      </a:accent6>
      <a:hlink>
        <a:srgbClr val="0000FF"/>
      </a:hlink>
      <a:folHlink>
        <a:srgbClr val="800080"/>
      </a:folHlink>
    </a:clrScheme>
    <a:fontScheme name="Commissi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401BB-4A7A-4085-A177-A9D56536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1231</Characters>
  <Application>Microsoft Office Word</Application>
  <DocSecurity>4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消费者 须知 - COVID-19 （新冠病毒）与口罩 </vt:lpstr>
    </vt:vector>
  </TitlesOfParts>
  <Manager/>
  <Company>Australian Commission on Safety and Quality in Health Care</Company>
  <LinksUpToDate>false</LinksUpToDate>
  <CharactersWithSpaces>2165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消费者 须知 - COVID-19 （新冠病毒）与口罩</dc:title>
  <dc:subject>National tall man lettering</dc:subject>
  <dc:creator>Australian Commission on Safety and Quality in Health Care</dc:creator>
  <cp:keywords/>
  <dc:description/>
  <cp:lastModifiedBy>Mertens, Kate</cp:lastModifiedBy>
  <cp:revision>2</cp:revision>
  <cp:lastPrinted>2019-04-12T06:46:00Z</cp:lastPrinted>
  <dcterms:created xsi:type="dcterms:W3CDTF">2020-10-13T07:11:00Z</dcterms:created>
  <dcterms:modified xsi:type="dcterms:W3CDTF">2020-10-13T07:11:00Z</dcterms:modified>
  <cp:category/>
</cp:coreProperties>
</file>