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Table listing imaging personnel"/>
        <w:tblDescription w:val="Personnel are listed by modality and qualification."/>
      </w:tblPr>
      <w:tblGrid>
        <w:gridCol w:w="1384"/>
        <w:gridCol w:w="1276"/>
        <w:gridCol w:w="3969"/>
        <w:gridCol w:w="1464"/>
        <w:gridCol w:w="1371"/>
        <w:gridCol w:w="4710"/>
      </w:tblGrid>
      <w:tr w:rsidR="00895750" w:rsidTr="00895750">
        <w:trPr>
          <w:tblHeader/>
        </w:trPr>
        <w:tc>
          <w:tcPr>
            <w:tcW w:w="1384" w:type="dxa"/>
          </w:tcPr>
          <w:p w:rsidR="00895750" w:rsidRPr="0024441A" w:rsidRDefault="00895750" w:rsidP="00895750">
            <w:pPr>
              <w:rPr>
                <w:rStyle w:val="Strong"/>
              </w:rPr>
            </w:pPr>
            <w:bookmarkStart w:id="0" w:name="_GoBack"/>
            <w:bookmarkEnd w:id="0"/>
            <w:r w:rsidRPr="0024441A">
              <w:rPr>
                <w:rStyle w:val="Strong"/>
              </w:rPr>
              <w:t>Modality</w:t>
            </w:r>
          </w:p>
        </w:tc>
        <w:tc>
          <w:tcPr>
            <w:tcW w:w="1276" w:type="dxa"/>
          </w:tcPr>
          <w:p w:rsidR="00895750" w:rsidRPr="0024441A" w:rsidRDefault="00895750" w:rsidP="00895750">
            <w:pPr>
              <w:rPr>
                <w:rStyle w:val="Strong"/>
              </w:rPr>
            </w:pPr>
            <w:r w:rsidRPr="0024441A">
              <w:rPr>
                <w:rStyle w:val="Strong"/>
              </w:rPr>
              <w:t>MBS DIST Group*</w:t>
            </w:r>
          </w:p>
        </w:tc>
        <w:tc>
          <w:tcPr>
            <w:tcW w:w="3969" w:type="dxa"/>
          </w:tcPr>
          <w:p w:rsidR="00895750" w:rsidRPr="0024441A" w:rsidRDefault="00895750" w:rsidP="00895750">
            <w:pPr>
              <w:rPr>
                <w:rStyle w:val="Strong"/>
              </w:rPr>
            </w:pPr>
            <w:r w:rsidRPr="0024441A">
              <w:rPr>
                <w:rStyle w:val="Strong"/>
              </w:rPr>
              <w:t>Qualification</w:t>
            </w:r>
          </w:p>
        </w:tc>
        <w:tc>
          <w:tcPr>
            <w:tcW w:w="1464" w:type="dxa"/>
          </w:tcPr>
          <w:p w:rsidR="00895750" w:rsidRPr="0024441A" w:rsidRDefault="00895750" w:rsidP="00895750">
            <w:pPr>
              <w:rPr>
                <w:rStyle w:val="Strong"/>
              </w:rPr>
            </w:pPr>
            <w:r w:rsidRPr="0024441A">
              <w:rPr>
                <w:rStyle w:val="Strong"/>
              </w:rPr>
              <w:t>Perform Examination</w:t>
            </w:r>
          </w:p>
        </w:tc>
        <w:tc>
          <w:tcPr>
            <w:tcW w:w="1371" w:type="dxa"/>
          </w:tcPr>
          <w:p w:rsidR="00895750" w:rsidRPr="0024441A" w:rsidRDefault="00895750" w:rsidP="00895750">
            <w:pPr>
              <w:rPr>
                <w:rStyle w:val="Strong"/>
              </w:rPr>
            </w:pPr>
            <w:r w:rsidRPr="0024441A">
              <w:rPr>
                <w:rStyle w:val="Strong"/>
              </w:rPr>
              <w:t>Report on Images</w:t>
            </w:r>
          </w:p>
        </w:tc>
        <w:tc>
          <w:tcPr>
            <w:tcW w:w="4710" w:type="dxa"/>
          </w:tcPr>
          <w:p w:rsidR="00895750" w:rsidRPr="0024441A" w:rsidRDefault="00895750" w:rsidP="00895750">
            <w:pPr>
              <w:rPr>
                <w:rStyle w:val="Strong"/>
              </w:rPr>
            </w:pPr>
            <w:r w:rsidRPr="0024441A">
              <w:rPr>
                <w:rStyle w:val="Strong"/>
              </w:rPr>
              <w:t>Notes</w:t>
            </w:r>
          </w:p>
        </w:tc>
      </w:tr>
      <w:tr w:rsidR="00895750" w:rsidTr="00895750">
        <w:trPr>
          <w:tblHeader/>
        </w:trPr>
        <w:tc>
          <w:tcPr>
            <w:tcW w:w="1384" w:type="dxa"/>
          </w:tcPr>
          <w:p w:rsidR="00895750" w:rsidRPr="00CB338C" w:rsidRDefault="00895750" w:rsidP="00895750">
            <w:pPr>
              <w:pStyle w:val="TableNormal1"/>
            </w:pPr>
            <w:r w:rsidRPr="00CB338C">
              <w:t>Ultrasound</w:t>
            </w:r>
          </w:p>
        </w:tc>
        <w:tc>
          <w:tcPr>
            <w:tcW w:w="1276" w:type="dxa"/>
          </w:tcPr>
          <w:p w:rsidR="00895750" w:rsidRPr="00CB338C" w:rsidRDefault="00895750" w:rsidP="00895750">
            <w:pPr>
              <w:pStyle w:val="TableNormal1"/>
            </w:pPr>
            <w:r w:rsidRPr="00CB338C">
              <w:t>Group I1</w:t>
            </w:r>
          </w:p>
        </w:tc>
        <w:tc>
          <w:tcPr>
            <w:tcW w:w="3969" w:type="dxa"/>
          </w:tcPr>
          <w:p w:rsidR="00895750" w:rsidRPr="00CB338C" w:rsidRDefault="00895750" w:rsidP="00895750">
            <w:pPr>
              <w:pStyle w:val="TableNormal1"/>
            </w:pPr>
            <w:r w:rsidRPr="00CB338C">
              <w:t>Medical Practitioner</w:t>
            </w:r>
          </w:p>
          <w:p w:rsidR="00895750" w:rsidRPr="00CB338C" w:rsidRDefault="00895750" w:rsidP="00895750">
            <w:pPr>
              <w:pStyle w:val="TableNormal1"/>
            </w:pPr>
            <w:r w:rsidRPr="00CB338C">
              <w:t>Sonographer</w:t>
            </w:r>
          </w:p>
          <w:p w:rsidR="00895750" w:rsidRPr="00CB338C" w:rsidRDefault="00895750" w:rsidP="00895750">
            <w:pPr>
              <w:pStyle w:val="TableNormal1"/>
            </w:pPr>
            <w:r w:rsidRPr="00CB338C">
              <w:t>Specialist or consultant physician</w:t>
            </w:r>
          </w:p>
        </w:tc>
        <w:tc>
          <w:tcPr>
            <w:tcW w:w="1464" w:type="dxa"/>
          </w:tcPr>
          <w:p w:rsidR="00895750" w:rsidRPr="00CB338C" w:rsidRDefault="00895750" w:rsidP="00895750">
            <w:pPr>
              <w:pStyle w:val="TableNormal1"/>
              <w:jc w:val="center"/>
              <w:rPr>
                <w:rStyle w:val="Strong"/>
                <w:sz w:val="22"/>
                <w:szCs w:val="22"/>
              </w:rPr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</w:p>
          <w:p w:rsidR="00895750" w:rsidRPr="00CB338C" w:rsidRDefault="00895750" w:rsidP="00895750">
            <w:pPr>
              <w:pStyle w:val="TableNormal1"/>
              <w:jc w:val="center"/>
              <w:rPr>
                <w:rStyle w:val="Strong"/>
                <w:sz w:val="22"/>
                <w:szCs w:val="22"/>
              </w:rPr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</w:p>
          <w:p w:rsidR="00895750" w:rsidRPr="00CB338C" w:rsidRDefault="00895750" w:rsidP="00895750">
            <w:pPr>
              <w:pStyle w:val="TableNormal1"/>
              <w:jc w:val="center"/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</w:p>
        </w:tc>
        <w:tc>
          <w:tcPr>
            <w:tcW w:w="1371" w:type="dxa"/>
          </w:tcPr>
          <w:p w:rsidR="00895750" w:rsidRPr="00CB338C" w:rsidRDefault="00895750" w:rsidP="00895750">
            <w:pPr>
              <w:pStyle w:val="TableNormal1"/>
              <w:jc w:val="center"/>
              <w:rPr>
                <w:rStyle w:val="Strong"/>
                <w:sz w:val="22"/>
                <w:szCs w:val="22"/>
              </w:rPr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</w:p>
          <w:p w:rsidR="00895750" w:rsidRPr="00CB338C" w:rsidRDefault="00895750" w:rsidP="00895750">
            <w:pPr>
              <w:pStyle w:val="TableNormal1"/>
              <w:jc w:val="center"/>
              <w:rPr>
                <w:rStyle w:val="Strong"/>
                <w:sz w:val="22"/>
                <w:szCs w:val="22"/>
              </w:rPr>
            </w:pPr>
          </w:p>
          <w:p w:rsidR="00895750" w:rsidRPr="00CB338C" w:rsidRDefault="00895750" w:rsidP="00895750">
            <w:pPr>
              <w:pStyle w:val="TableNormal1"/>
              <w:jc w:val="center"/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</w:p>
        </w:tc>
        <w:tc>
          <w:tcPr>
            <w:tcW w:w="4710" w:type="dxa"/>
          </w:tcPr>
          <w:p w:rsidR="00895750" w:rsidRPr="00CB338C" w:rsidRDefault="00895750" w:rsidP="00895750">
            <w:pPr>
              <w:pStyle w:val="TableNormal1"/>
            </w:pPr>
          </w:p>
        </w:tc>
      </w:tr>
      <w:tr w:rsidR="00895750" w:rsidTr="00895750">
        <w:trPr>
          <w:tblHeader/>
        </w:trPr>
        <w:tc>
          <w:tcPr>
            <w:tcW w:w="1384" w:type="dxa"/>
          </w:tcPr>
          <w:p w:rsidR="00895750" w:rsidRPr="00CB338C" w:rsidRDefault="00895750" w:rsidP="00895750">
            <w:pPr>
              <w:pStyle w:val="TableNormal1"/>
            </w:pPr>
            <w:r w:rsidRPr="00CB338C">
              <w:t>Computed Tomography</w:t>
            </w:r>
          </w:p>
        </w:tc>
        <w:tc>
          <w:tcPr>
            <w:tcW w:w="1276" w:type="dxa"/>
          </w:tcPr>
          <w:p w:rsidR="00895750" w:rsidRPr="00CB338C" w:rsidRDefault="00895750" w:rsidP="00895750">
            <w:pPr>
              <w:pStyle w:val="TableNormal1"/>
            </w:pPr>
            <w:r w:rsidRPr="00CB338C">
              <w:t>Group I2</w:t>
            </w:r>
          </w:p>
        </w:tc>
        <w:tc>
          <w:tcPr>
            <w:tcW w:w="3969" w:type="dxa"/>
          </w:tcPr>
          <w:p w:rsidR="00895750" w:rsidRPr="00CB338C" w:rsidRDefault="00895750" w:rsidP="00895750">
            <w:pPr>
              <w:pStyle w:val="TableNormal1"/>
            </w:pPr>
            <w:r w:rsidRPr="00CB338C">
              <w:t>Specialist in the specialty of diagnostic radiology</w:t>
            </w:r>
          </w:p>
          <w:p w:rsidR="00895750" w:rsidRPr="00CB338C" w:rsidRDefault="00895750" w:rsidP="00895750">
            <w:pPr>
              <w:pStyle w:val="TableNormal1"/>
            </w:pPr>
            <w:r w:rsidRPr="00CB338C">
              <w:t>Registered medical radiation practitioner</w:t>
            </w:r>
          </w:p>
        </w:tc>
        <w:tc>
          <w:tcPr>
            <w:tcW w:w="1464" w:type="dxa"/>
          </w:tcPr>
          <w:p w:rsidR="00895750" w:rsidRPr="00CB338C" w:rsidRDefault="00895750" w:rsidP="00895750">
            <w:pPr>
              <w:pStyle w:val="TableNormal1"/>
              <w:jc w:val="center"/>
              <w:rPr>
                <w:rStyle w:val="Strong"/>
                <w:sz w:val="22"/>
                <w:szCs w:val="22"/>
              </w:rPr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  <w:r w:rsidRPr="00CB338C">
              <w:rPr>
                <w:rStyle w:val="Strong"/>
                <w:sz w:val="22"/>
                <w:szCs w:val="22"/>
              </w:rPr>
              <w:br/>
            </w:r>
            <w:r w:rsidRPr="00CB338C">
              <w:rPr>
                <w:rStyle w:val="Strong"/>
                <w:sz w:val="22"/>
                <w:szCs w:val="22"/>
              </w:rPr>
              <w:br/>
            </w:r>
          </w:p>
          <w:p w:rsidR="00895750" w:rsidRPr="00CB338C" w:rsidRDefault="00895750" w:rsidP="00895750">
            <w:pPr>
              <w:pStyle w:val="TableNormal1"/>
              <w:jc w:val="center"/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</w:p>
        </w:tc>
        <w:tc>
          <w:tcPr>
            <w:tcW w:w="1371" w:type="dxa"/>
          </w:tcPr>
          <w:p w:rsidR="00895750" w:rsidRPr="00CB338C" w:rsidRDefault="00895750" w:rsidP="00895750">
            <w:pPr>
              <w:pStyle w:val="TableNormal1"/>
              <w:jc w:val="center"/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</w:p>
        </w:tc>
        <w:tc>
          <w:tcPr>
            <w:tcW w:w="4710" w:type="dxa"/>
          </w:tcPr>
          <w:p w:rsidR="00895750" w:rsidRPr="00CB338C" w:rsidRDefault="00895750" w:rsidP="00895750">
            <w:pPr>
              <w:pStyle w:val="TableNormal1"/>
            </w:pPr>
          </w:p>
        </w:tc>
      </w:tr>
      <w:tr w:rsidR="00895750" w:rsidTr="00895750">
        <w:trPr>
          <w:tblHeader/>
        </w:trPr>
        <w:tc>
          <w:tcPr>
            <w:tcW w:w="1384" w:type="dxa"/>
          </w:tcPr>
          <w:p w:rsidR="00895750" w:rsidRPr="00CB338C" w:rsidRDefault="00895750" w:rsidP="00895750">
            <w:pPr>
              <w:pStyle w:val="TableNormal1"/>
            </w:pPr>
            <w:r w:rsidRPr="00CB338C">
              <w:t>Diagnostic Radiology *</w:t>
            </w:r>
            <w:r>
              <w:t>*</w:t>
            </w:r>
          </w:p>
        </w:tc>
        <w:tc>
          <w:tcPr>
            <w:tcW w:w="1276" w:type="dxa"/>
          </w:tcPr>
          <w:p w:rsidR="00895750" w:rsidRPr="00CB338C" w:rsidRDefault="00895750" w:rsidP="00895750">
            <w:pPr>
              <w:pStyle w:val="TableNormal1"/>
            </w:pPr>
            <w:r w:rsidRPr="00CB338C">
              <w:t>Group I3</w:t>
            </w:r>
          </w:p>
        </w:tc>
        <w:tc>
          <w:tcPr>
            <w:tcW w:w="3969" w:type="dxa"/>
          </w:tcPr>
          <w:p w:rsidR="00895750" w:rsidRPr="00CB338C" w:rsidRDefault="00895750" w:rsidP="00895750">
            <w:pPr>
              <w:pStyle w:val="TableNormal1"/>
            </w:pPr>
            <w:r w:rsidRPr="00CB338C">
              <w:t>Medical Practitioner</w:t>
            </w:r>
          </w:p>
          <w:p w:rsidR="00895750" w:rsidRPr="00CB338C" w:rsidRDefault="00895750" w:rsidP="00895750">
            <w:pPr>
              <w:pStyle w:val="TableNormal1"/>
            </w:pPr>
            <w:r w:rsidRPr="00CB338C">
              <w:t>Specialist in the specialty of diagnostic radiology</w:t>
            </w:r>
          </w:p>
          <w:p w:rsidR="00895750" w:rsidRPr="00CB338C" w:rsidRDefault="00895750" w:rsidP="00895750">
            <w:pPr>
              <w:pStyle w:val="TableNormal1"/>
            </w:pPr>
            <w:r w:rsidRPr="00CB338C">
              <w:t>Registered medical radiation practitioner</w:t>
            </w:r>
          </w:p>
        </w:tc>
        <w:tc>
          <w:tcPr>
            <w:tcW w:w="1464" w:type="dxa"/>
          </w:tcPr>
          <w:p w:rsidR="00895750" w:rsidRPr="00CB338C" w:rsidRDefault="00895750" w:rsidP="00895750">
            <w:pPr>
              <w:pStyle w:val="TableNormal1"/>
              <w:jc w:val="center"/>
              <w:rPr>
                <w:rStyle w:val="Strong"/>
                <w:sz w:val="22"/>
                <w:szCs w:val="22"/>
              </w:rPr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</w:p>
          <w:p w:rsidR="00895750" w:rsidRPr="00CB338C" w:rsidRDefault="00895750" w:rsidP="00895750">
            <w:pPr>
              <w:pStyle w:val="TableNormal1"/>
              <w:jc w:val="center"/>
              <w:rPr>
                <w:rStyle w:val="Strong"/>
                <w:sz w:val="22"/>
                <w:szCs w:val="22"/>
              </w:rPr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  <w:r w:rsidRPr="00CB338C">
              <w:rPr>
                <w:rStyle w:val="Strong"/>
                <w:sz w:val="22"/>
                <w:szCs w:val="22"/>
              </w:rPr>
              <w:br/>
            </w:r>
          </w:p>
          <w:p w:rsidR="00895750" w:rsidRPr="00CB338C" w:rsidRDefault="00895750" w:rsidP="00895750">
            <w:pPr>
              <w:pStyle w:val="TableNormal1"/>
              <w:jc w:val="center"/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</w:p>
        </w:tc>
        <w:tc>
          <w:tcPr>
            <w:tcW w:w="1371" w:type="dxa"/>
          </w:tcPr>
          <w:p w:rsidR="00895750" w:rsidRPr="00CB338C" w:rsidRDefault="00895750" w:rsidP="00895750">
            <w:pPr>
              <w:pStyle w:val="TableNormal1"/>
              <w:jc w:val="center"/>
              <w:rPr>
                <w:rStyle w:val="Strong"/>
                <w:sz w:val="22"/>
                <w:szCs w:val="22"/>
              </w:rPr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</w:p>
          <w:p w:rsidR="00895750" w:rsidRPr="00CB338C" w:rsidRDefault="00895750" w:rsidP="00895750">
            <w:pPr>
              <w:pStyle w:val="TableNormal1"/>
              <w:jc w:val="center"/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</w:p>
        </w:tc>
        <w:tc>
          <w:tcPr>
            <w:tcW w:w="4710" w:type="dxa"/>
          </w:tcPr>
          <w:p w:rsidR="00895750" w:rsidRPr="00CB338C" w:rsidRDefault="00895750" w:rsidP="00895750">
            <w:pPr>
              <w:pStyle w:val="TableNormal1"/>
            </w:pPr>
          </w:p>
        </w:tc>
      </w:tr>
      <w:tr w:rsidR="00895750" w:rsidTr="00895750">
        <w:trPr>
          <w:tblHeader/>
        </w:trPr>
        <w:tc>
          <w:tcPr>
            <w:tcW w:w="1384" w:type="dxa"/>
          </w:tcPr>
          <w:p w:rsidR="00895750" w:rsidRPr="00CB338C" w:rsidRDefault="00895750" w:rsidP="00895750">
            <w:pPr>
              <w:pStyle w:val="TableNormal1"/>
            </w:pPr>
            <w:r w:rsidRPr="00CB338C">
              <w:t>Nuclear Medicine</w:t>
            </w:r>
          </w:p>
        </w:tc>
        <w:tc>
          <w:tcPr>
            <w:tcW w:w="1276" w:type="dxa"/>
          </w:tcPr>
          <w:p w:rsidR="00895750" w:rsidRPr="00CB338C" w:rsidRDefault="00895750" w:rsidP="00895750">
            <w:pPr>
              <w:pStyle w:val="TableNormal1"/>
            </w:pPr>
            <w:r w:rsidRPr="00CB338C">
              <w:t>Group I4</w:t>
            </w:r>
          </w:p>
        </w:tc>
        <w:tc>
          <w:tcPr>
            <w:tcW w:w="3969" w:type="dxa"/>
          </w:tcPr>
          <w:p w:rsidR="00895750" w:rsidRPr="00CB338C" w:rsidRDefault="00895750" w:rsidP="00895750">
            <w:pPr>
              <w:pStyle w:val="TableNormal1"/>
            </w:pPr>
            <w:r w:rsidRPr="00CB338C">
              <w:t xml:space="preserve">Nuclear medicine technologist </w:t>
            </w:r>
          </w:p>
          <w:p w:rsidR="00895750" w:rsidRPr="00CB338C" w:rsidRDefault="00895750" w:rsidP="00895750">
            <w:pPr>
              <w:pStyle w:val="TableNormal1"/>
            </w:pPr>
            <w:r w:rsidRPr="00CB338C">
              <w:t>Specialist or consultant physician</w:t>
            </w:r>
          </w:p>
        </w:tc>
        <w:tc>
          <w:tcPr>
            <w:tcW w:w="1464" w:type="dxa"/>
          </w:tcPr>
          <w:p w:rsidR="00895750" w:rsidRPr="00CB338C" w:rsidRDefault="00895750" w:rsidP="00895750">
            <w:pPr>
              <w:pStyle w:val="TableNormal1"/>
              <w:jc w:val="center"/>
              <w:rPr>
                <w:rStyle w:val="Strong"/>
                <w:sz w:val="22"/>
                <w:szCs w:val="22"/>
              </w:rPr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</w:p>
          <w:p w:rsidR="00895750" w:rsidRPr="00CB338C" w:rsidRDefault="00895750" w:rsidP="00895750">
            <w:pPr>
              <w:pStyle w:val="TableNormal1"/>
              <w:jc w:val="center"/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</w:p>
        </w:tc>
        <w:tc>
          <w:tcPr>
            <w:tcW w:w="1371" w:type="dxa"/>
          </w:tcPr>
          <w:p w:rsidR="00895750" w:rsidRPr="00CB338C" w:rsidRDefault="00895750" w:rsidP="00895750">
            <w:pPr>
              <w:pStyle w:val="TableNormal1"/>
              <w:jc w:val="center"/>
              <w:rPr>
                <w:rStyle w:val="Strong"/>
                <w:sz w:val="22"/>
                <w:szCs w:val="22"/>
              </w:rPr>
            </w:pPr>
          </w:p>
          <w:p w:rsidR="00895750" w:rsidRPr="00CB338C" w:rsidRDefault="00895750" w:rsidP="00895750">
            <w:pPr>
              <w:pStyle w:val="TableNormal1"/>
              <w:jc w:val="center"/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</w:p>
        </w:tc>
        <w:tc>
          <w:tcPr>
            <w:tcW w:w="4710" w:type="dxa"/>
          </w:tcPr>
          <w:p w:rsidR="00895750" w:rsidRPr="00CB338C" w:rsidRDefault="00895750" w:rsidP="00895750">
            <w:pPr>
              <w:pStyle w:val="TableNormal1"/>
            </w:pPr>
          </w:p>
          <w:p w:rsidR="00895750" w:rsidRPr="00CB338C" w:rsidRDefault="00895750" w:rsidP="00895750">
            <w:pPr>
              <w:pStyle w:val="TableNormal1"/>
            </w:pPr>
            <w:r w:rsidRPr="00CB338C">
              <w:t>Name is on the register of participants in the Joint Nuclear Medicine Specialist Credentialing Program of the JNMCAC</w:t>
            </w:r>
          </w:p>
        </w:tc>
      </w:tr>
      <w:tr w:rsidR="00895750" w:rsidTr="00895750">
        <w:trPr>
          <w:tblHeader/>
        </w:trPr>
        <w:tc>
          <w:tcPr>
            <w:tcW w:w="1384" w:type="dxa"/>
          </w:tcPr>
          <w:p w:rsidR="00895750" w:rsidRPr="00CB338C" w:rsidRDefault="00895750" w:rsidP="00895750">
            <w:pPr>
              <w:pStyle w:val="TableNormal1"/>
            </w:pPr>
            <w:r w:rsidRPr="00CB338C">
              <w:t>Magnetic Resonance Imaging</w:t>
            </w:r>
          </w:p>
        </w:tc>
        <w:tc>
          <w:tcPr>
            <w:tcW w:w="1276" w:type="dxa"/>
          </w:tcPr>
          <w:p w:rsidR="00895750" w:rsidRPr="00CB338C" w:rsidRDefault="00895750" w:rsidP="00895750">
            <w:pPr>
              <w:pStyle w:val="TableNormal1"/>
            </w:pPr>
            <w:r w:rsidRPr="00CB338C">
              <w:t>Group I5</w:t>
            </w:r>
          </w:p>
        </w:tc>
        <w:tc>
          <w:tcPr>
            <w:tcW w:w="3969" w:type="dxa"/>
          </w:tcPr>
          <w:p w:rsidR="00895750" w:rsidRPr="00CB338C" w:rsidRDefault="00895750" w:rsidP="00895750">
            <w:pPr>
              <w:pStyle w:val="TableNormal1"/>
            </w:pPr>
            <w:r w:rsidRPr="00CB338C">
              <w:t xml:space="preserve">Registered medical radiation practitioner </w:t>
            </w:r>
          </w:p>
          <w:p w:rsidR="00895750" w:rsidRPr="00CB338C" w:rsidRDefault="00895750" w:rsidP="00895750">
            <w:pPr>
              <w:pStyle w:val="TableNormal1"/>
            </w:pPr>
            <w:r w:rsidRPr="00CB338C">
              <w:t>Specialist in diagnostic radiology</w:t>
            </w:r>
          </w:p>
        </w:tc>
        <w:tc>
          <w:tcPr>
            <w:tcW w:w="1464" w:type="dxa"/>
          </w:tcPr>
          <w:p w:rsidR="00895750" w:rsidRPr="00CB338C" w:rsidRDefault="00895750" w:rsidP="00895750">
            <w:pPr>
              <w:pStyle w:val="TableNormal1"/>
              <w:jc w:val="center"/>
              <w:rPr>
                <w:rStyle w:val="Strong"/>
                <w:sz w:val="22"/>
                <w:szCs w:val="22"/>
              </w:rPr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</w:p>
          <w:p w:rsidR="00895750" w:rsidRPr="00CB338C" w:rsidRDefault="00895750" w:rsidP="00895750">
            <w:pPr>
              <w:pStyle w:val="TableNormal1"/>
              <w:jc w:val="center"/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</w:p>
        </w:tc>
        <w:tc>
          <w:tcPr>
            <w:tcW w:w="1371" w:type="dxa"/>
          </w:tcPr>
          <w:p w:rsidR="00895750" w:rsidRPr="00CB338C" w:rsidRDefault="00895750" w:rsidP="00895750">
            <w:pPr>
              <w:pStyle w:val="TableNormal1"/>
              <w:jc w:val="center"/>
              <w:rPr>
                <w:rStyle w:val="Strong"/>
                <w:sz w:val="22"/>
                <w:szCs w:val="22"/>
              </w:rPr>
            </w:pPr>
          </w:p>
          <w:p w:rsidR="00895750" w:rsidRPr="00CB338C" w:rsidRDefault="00895750" w:rsidP="00895750">
            <w:pPr>
              <w:pStyle w:val="TableNormal1"/>
              <w:jc w:val="center"/>
            </w:pPr>
            <w:r w:rsidRPr="00CB338C">
              <w:rPr>
                <w:rStyle w:val="Strong"/>
                <w:sz w:val="22"/>
                <w:szCs w:val="22"/>
              </w:rPr>
              <w:sym w:font="Wingdings 2" w:char="F050"/>
            </w:r>
          </w:p>
        </w:tc>
        <w:tc>
          <w:tcPr>
            <w:tcW w:w="4710" w:type="dxa"/>
          </w:tcPr>
          <w:p w:rsidR="00895750" w:rsidRPr="00CB338C" w:rsidRDefault="00895750" w:rsidP="00895750">
            <w:pPr>
              <w:pStyle w:val="TableNormal1"/>
            </w:pPr>
          </w:p>
          <w:p w:rsidR="00895750" w:rsidRPr="00CB338C" w:rsidRDefault="00895750" w:rsidP="00895750">
            <w:pPr>
              <w:pStyle w:val="TableNormal1"/>
            </w:pPr>
            <w:r w:rsidRPr="00CB338C">
              <w:t>Participant in the Royal Australian and New Zealand College of Radiologists’ Quality and Accreditation Program</w:t>
            </w:r>
          </w:p>
        </w:tc>
      </w:tr>
    </w:tbl>
    <w:p w:rsidR="00CB338C" w:rsidRDefault="00CB338C" w:rsidP="00CB338C">
      <w:r w:rsidRPr="00CB338C">
        <w:t>*Groups are those designated in the Medicare Benefits Schedule, Category 5, Diagnostic Images Services Table</w:t>
      </w:r>
    </w:p>
    <w:p w:rsidR="00CB338C" w:rsidRDefault="00CB338C">
      <w:r>
        <w:t>** Diagnostic Radiology includes: General X-ray, Angiography, Fluoroscopy, Mammography, Orthopantomography</w:t>
      </w:r>
    </w:p>
    <w:sectPr w:rsidR="00CB338C" w:rsidSect="00895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8" w:right="1440" w:bottom="993" w:left="1440" w:header="567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22" w:rsidRDefault="00A91B22" w:rsidP="00CB338C">
      <w:r>
        <w:separator/>
      </w:r>
    </w:p>
  </w:endnote>
  <w:endnote w:type="continuationSeparator" w:id="0">
    <w:p w:rsidR="00A91B22" w:rsidRDefault="00A91B22" w:rsidP="00CB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79" w:rsidRDefault="00270E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50" w:rsidRDefault="00895750" w:rsidP="00895750">
    <w:pPr>
      <w:pStyle w:val="footerleader"/>
    </w:pPr>
  </w:p>
  <w:p w:rsidR="0024441A" w:rsidRDefault="0024441A" w:rsidP="00895750">
    <w:pPr>
      <w:pStyle w:val="Footer"/>
      <w:spacing w:before="0" w:after="0" w:line="360" w:lineRule="auto"/>
      <w:ind w:left="-425" w:firstLine="425"/>
      <w:rPr>
        <w:lang w:eastAsia="en-US"/>
      </w:rPr>
    </w:pPr>
    <w:r w:rsidRPr="00730CF1">
      <w:rPr>
        <w:lang w:eastAsia="en-US"/>
      </w:rPr>
      <w:t xml:space="preserve">DIAGNOSTIC IMAGING ACCREDITATION SCHEME USER GUIDE – Appendix </w:t>
    </w:r>
    <w:r w:rsidR="00895750">
      <w:rPr>
        <w:lang w:eastAsia="en-US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79" w:rsidRDefault="00270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22" w:rsidRDefault="00A91B22" w:rsidP="00CB338C">
      <w:r>
        <w:separator/>
      </w:r>
    </w:p>
  </w:footnote>
  <w:footnote w:type="continuationSeparator" w:id="0">
    <w:p w:rsidR="00A91B22" w:rsidRDefault="00A91B22" w:rsidP="00CB3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79" w:rsidRDefault="00270E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41A" w:rsidRDefault="0024441A" w:rsidP="00CB338C">
    <w:pPr>
      <w:pStyle w:val="Heading2Appendices"/>
    </w:pPr>
    <w:r>
      <w:t xml:space="preserve">Appendix </w:t>
    </w:r>
    <w:r w:rsidR="00895750">
      <w:t>5</w:t>
    </w:r>
    <w:r>
      <w:t xml:space="preserve"> – Imaging Personnel required for the provision of Medicare funded services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79" w:rsidRDefault="00270E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505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58D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DD04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C231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5C1B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DE6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D48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3692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D48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C28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32ACF"/>
    <w:multiLevelType w:val="multilevel"/>
    <w:tmpl w:val="4426F9D4"/>
    <w:styleLink w:val="StyleBulletedSymbolsymbolLeft063cmHanging063cm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1A"/>
    <w:rsid w:val="00015F52"/>
    <w:rsid w:val="000B02AC"/>
    <w:rsid w:val="000B1EA2"/>
    <w:rsid w:val="000E4738"/>
    <w:rsid w:val="001040D9"/>
    <w:rsid w:val="00132024"/>
    <w:rsid w:val="002007DC"/>
    <w:rsid w:val="00222890"/>
    <w:rsid w:val="00224663"/>
    <w:rsid w:val="00240A64"/>
    <w:rsid w:val="0024441A"/>
    <w:rsid w:val="00270E79"/>
    <w:rsid w:val="002E54C4"/>
    <w:rsid w:val="002F0FA1"/>
    <w:rsid w:val="0030733A"/>
    <w:rsid w:val="0045034B"/>
    <w:rsid w:val="005907E9"/>
    <w:rsid w:val="006057C8"/>
    <w:rsid w:val="00647497"/>
    <w:rsid w:val="006E6598"/>
    <w:rsid w:val="006F4CFE"/>
    <w:rsid w:val="007367EA"/>
    <w:rsid w:val="007D42EA"/>
    <w:rsid w:val="007D7B29"/>
    <w:rsid w:val="008851D4"/>
    <w:rsid w:val="00895750"/>
    <w:rsid w:val="0090223F"/>
    <w:rsid w:val="00A05C52"/>
    <w:rsid w:val="00A36DB8"/>
    <w:rsid w:val="00A835AB"/>
    <w:rsid w:val="00A91B22"/>
    <w:rsid w:val="00C06CF3"/>
    <w:rsid w:val="00CB338C"/>
    <w:rsid w:val="00CC4BF3"/>
    <w:rsid w:val="00D8450C"/>
    <w:rsid w:val="00DC71EE"/>
    <w:rsid w:val="00E35C11"/>
    <w:rsid w:val="00ED5EA7"/>
    <w:rsid w:val="00F6403A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38C"/>
    <w:pPr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CC4BF3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cs="Arial"/>
      <w:b/>
      <w:bCs/>
      <w:color w:val="00257B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CC4BF3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CC4BF3"/>
    <w:pPr>
      <w:keepLines/>
      <w:spacing w:before="200" w:after="0"/>
      <w:outlineLvl w:val="2"/>
    </w:pPr>
    <w:rPr>
      <w:rFonts w:eastAsiaTheme="majorEastAsia" w:cstheme="majorBidi"/>
      <w:bCs w:val="0"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erGuide">
    <w:name w:val="UserGuide"/>
    <w:next w:val="Normal"/>
    <w:autoRedefine/>
    <w:rsid w:val="00CC4BF3"/>
    <w:rPr>
      <w:rFonts w:cs="Arial"/>
      <w:bCs/>
      <w:kern w:val="32"/>
      <w:szCs w:val="32"/>
    </w:rPr>
  </w:style>
  <w:style w:type="paragraph" w:customStyle="1" w:styleId="Default">
    <w:name w:val="Default"/>
    <w:rsid w:val="00CC4B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Heading3105pt">
    <w:name w:val="Style Heading 3 + 10.5 pt"/>
    <w:basedOn w:val="Heading3"/>
    <w:link w:val="StyleHeading3105ptChar"/>
    <w:rsid w:val="00CC4BF3"/>
    <w:pPr>
      <w:keepLines w:val="0"/>
      <w:spacing w:before="60" w:after="60"/>
    </w:pPr>
    <w:rPr>
      <w:rFonts w:cs="Arial"/>
      <w:color w:val="00257B"/>
    </w:rPr>
  </w:style>
  <w:style w:type="character" w:customStyle="1" w:styleId="StyleHeading3105ptChar">
    <w:name w:val="Style Heading 3 + 10.5 pt Char"/>
    <w:basedOn w:val="Heading3Char"/>
    <w:link w:val="StyleHeading3105pt"/>
    <w:rsid w:val="00CC4BF3"/>
    <w:rPr>
      <w:rFonts w:ascii="Calibri" w:eastAsiaTheme="majorEastAsia" w:hAnsi="Calibri" w:cs="Arial"/>
      <w:b/>
      <w:iCs/>
      <w:color w:val="00257B"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CC4BF3"/>
    <w:rPr>
      <w:rFonts w:eastAsiaTheme="majorEastAsia" w:cstheme="majorBidi"/>
      <w:b/>
      <w:iCs/>
      <w:color w:val="4F81BD" w:themeColor="accent1"/>
      <w:sz w:val="24"/>
      <w:szCs w:val="28"/>
      <w:lang w:val="en-US"/>
    </w:rPr>
  </w:style>
  <w:style w:type="paragraph" w:customStyle="1" w:styleId="Heading3a">
    <w:name w:val="Heading 3a"/>
    <w:basedOn w:val="Heading3"/>
    <w:next w:val="Normal"/>
    <w:link w:val="Heading3aChar"/>
    <w:rsid w:val="00CC4BF3"/>
    <w:rPr>
      <w:rFonts w:asciiTheme="minorHAnsi" w:hAnsiTheme="minorHAnsi"/>
      <w:szCs w:val="24"/>
    </w:rPr>
  </w:style>
  <w:style w:type="character" w:customStyle="1" w:styleId="Heading3aChar">
    <w:name w:val="Heading 3a Char"/>
    <w:basedOn w:val="StyleHeading3105ptChar"/>
    <w:link w:val="Heading3a"/>
    <w:rsid w:val="00CC4BF3"/>
    <w:rPr>
      <w:rFonts w:asciiTheme="minorHAnsi" w:eastAsiaTheme="majorEastAsia" w:hAnsiTheme="minorHAnsi" w:cstheme="majorBidi"/>
      <w:b/>
      <w:iCs/>
      <w:color w:val="4F81BD" w:themeColor="accent1"/>
      <w:sz w:val="24"/>
      <w:szCs w:val="24"/>
      <w:lang w:val="en-US"/>
    </w:rPr>
  </w:style>
  <w:style w:type="paragraph" w:customStyle="1" w:styleId="Footnote">
    <w:name w:val="Footnote"/>
    <w:basedOn w:val="FootnoteText"/>
    <w:link w:val="FootnoteChar"/>
    <w:autoRedefine/>
    <w:qFormat/>
    <w:rsid w:val="00CC4BF3"/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CC4BF3"/>
    <w:rPr>
      <w:rFonts w:asciiTheme="minorHAnsi" w:hAnsiTheme="minorHAns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rsid w:val="00CC4BF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4BF3"/>
    <w:rPr>
      <w:sz w:val="20"/>
      <w:szCs w:val="20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CC4BF3"/>
    <w:rPr>
      <w:rFonts w:asciiTheme="minorHAnsi" w:hAnsiTheme="minorHAnsi"/>
      <w:i/>
    </w:rPr>
  </w:style>
  <w:style w:type="character" w:customStyle="1" w:styleId="LegsRegsChar">
    <w:name w:val="LegsRegs Char"/>
    <w:basedOn w:val="DefaultParagraphFont"/>
    <w:link w:val="LegsRegs"/>
    <w:rsid w:val="00CC4BF3"/>
    <w:rPr>
      <w:rFonts w:asciiTheme="minorHAnsi" w:hAnsiTheme="minorHAnsi"/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CC4BF3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CC4BF3"/>
    <w:rPr>
      <w:rFonts w:asciiTheme="minorHAnsi" w:hAnsiTheme="minorHAnsi"/>
      <w:b/>
      <w:color w:val="00257B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CC4BF3"/>
    <w:rPr>
      <w:rFonts w:cs="Arial"/>
      <w:b/>
      <w:bCs/>
      <w:color w:val="00257B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C4BF3"/>
    <w:rPr>
      <w:rFonts w:cs="Tunga"/>
      <w:b/>
      <w:bCs/>
      <w:iCs/>
      <w:color w:val="0070C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CC4BF3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CC4B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CC4BF3"/>
    <w:pPr>
      <w:spacing w:after="100"/>
      <w:ind w:left="440"/>
    </w:pPr>
  </w:style>
  <w:style w:type="paragraph" w:styleId="Header">
    <w:name w:val="header"/>
    <w:basedOn w:val="Normal"/>
    <w:link w:val="HeaderChar"/>
    <w:rsid w:val="00CC4BF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CC4BF3"/>
  </w:style>
  <w:style w:type="paragraph" w:styleId="Footer">
    <w:name w:val="footer"/>
    <w:basedOn w:val="Normal"/>
    <w:link w:val="FooterChar"/>
    <w:autoRedefine/>
    <w:qFormat/>
    <w:rsid w:val="00CC4BF3"/>
    <w:pPr>
      <w:shd w:val="clear" w:color="auto" w:fill="00257B"/>
      <w:tabs>
        <w:tab w:val="center" w:pos="4513"/>
        <w:tab w:val="right" w:pos="9026"/>
      </w:tabs>
      <w:spacing w:before="80" w:after="80" w:line="240" w:lineRule="auto"/>
    </w:pPr>
  </w:style>
  <w:style w:type="character" w:customStyle="1" w:styleId="FooterChar">
    <w:name w:val="Footer Char"/>
    <w:basedOn w:val="DefaultParagraphFont"/>
    <w:link w:val="Footer"/>
    <w:rsid w:val="00CC4BF3"/>
    <w:rPr>
      <w:shd w:val="clear" w:color="auto" w:fill="00257B"/>
    </w:rPr>
  </w:style>
  <w:style w:type="character" w:styleId="FootnoteReference">
    <w:name w:val="footnote reference"/>
    <w:basedOn w:val="DefaultParagraphFont"/>
    <w:rsid w:val="00CC4BF3"/>
    <w:rPr>
      <w:vertAlign w:val="superscript"/>
    </w:rPr>
  </w:style>
  <w:style w:type="paragraph" w:styleId="Title">
    <w:name w:val="Title"/>
    <w:basedOn w:val="Default"/>
    <w:next w:val="Normal"/>
    <w:link w:val="TitleChar"/>
    <w:qFormat/>
    <w:rsid w:val="00CC4BF3"/>
    <w:pPr>
      <w:keepNext/>
      <w:keepLines/>
      <w:spacing w:before="360" w:after="360" w:line="480" w:lineRule="auto"/>
      <w:ind w:left="822" w:hanging="822"/>
      <w:contextualSpacing/>
      <w:jc w:val="center"/>
    </w:pPr>
    <w:rPr>
      <w:rFonts w:ascii="Calibri" w:hAnsi="Calibri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4BF3"/>
    <w:rPr>
      <w:rFonts w:cs="Arial"/>
      <w:b/>
      <w:bCs/>
      <w:color w:val="00257B"/>
      <w:sz w:val="56"/>
      <w:szCs w:val="56"/>
    </w:rPr>
  </w:style>
  <w:style w:type="character" w:styleId="Hyperlink">
    <w:name w:val="Hyperlink"/>
    <w:basedOn w:val="DefaultParagraphFont"/>
    <w:uiPriority w:val="99"/>
    <w:qFormat/>
    <w:rsid w:val="00CC4BF3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CC4BF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CC4B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BF3"/>
    <w:rPr>
      <w:rFonts w:ascii="Tahoma" w:hAnsi="Tahoma" w:cs="Tahoma"/>
      <w:sz w:val="16"/>
      <w:szCs w:val="16"/>
    </w:rPr>
  </w:style>
  <w:style w:type="character" w:styleId="BookTitle">
    <w:name w:val="Book Title"/>
    <w:uiPriority w:val="33"/>
    <w:qFormat/>
    <w:rsid w:val="00CC4BF3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BF3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TOCcontents">
    <w:name w:val="TOCcontents"/>
    <w:basedOn w:val="SecondaryTitle"/>
    <w:link w:val="TOCcontentsChar"/>
    <w:autoRedefine/>
    <w:qFormat/>
    <w:rsid w:val="00CC4BF3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CC4BF3"/>
    <w:rPr>
      <w:rFonts w:asciiTheme="minorHAnsi" w:hAnsiTheme="minorHAnsi"/>
      <w:b/>
      <w:color w:val="00257B"/>
      <w:sz w:val="36"/>
      <w:szCs w:val="36"/>
    </w:rPr>
  </w:style>
  <w:style w:type="numbering" w:customStyle="1" w:styleId="StyleBulletedSymbolsymbolLeft063cmHanging063cm">
    <w:name w:val="Style Bulleted Symbol (symbol) Left:  0.63 cm Hanging:  0.63 cm"/>
    <w:basedOn w:val="NoList"/>
    <w:rsid w:val="00CC4BF3"/>
    <w:pPr>
      <w:numPr>
        <w:numId w:val="1"/>
      </w:numPr>
    </w:pPr>
  </w:style>
  <w:style w:type="table" w:customStyle="1" w:styleId="Style1">
    <w:name w:val="Style1"/>
    <w:basedOn w:val="TableNormal"/>
    <w:uiPriority w:val="99"/>
    <w:rsid w:val="00CC4BF3"/>
    <w:tblPr/>
    <w:trPr>
      <w:cantSplit/>
    </w:trPr>
  </w:style>
  <w:style w:type="paragraph" w:customStyle="1" w:styleId="Heading2Appendices">
    <w:name w:val="Heading 2 Appendices"/>
    <w:basedOn w:val="Heading2"/>
    <w:link w:val="Heading2AppendicesChar"/>
    <w:autoRedefine/>
    <w:qFormat/>
    <w:rsid w:val="0024441A"/>
    <w:pPr>
      <w:spacing w:before="0"/>
      <w:jc w:val="left"/>
    </w:pPr>
    <w:rPr>
      <w:rFonts w:ascii="Arial" w:eastAsiaTheme="majorEastAsia" w:hAnsi="Arial"/>
    </w:rPr>
  </w:style>
  <w:style w:type="character" w:customStyle="1" w:styleId="Heading2AppendicesChar">
    <w:name w:val="Heading 2 Appendices Char"/>
    <w:basedOn w:val="Heading2Char"/>
    <w:link w:val="Heading2Appendices"/>
    <w:rsid w:val="0024441A"/>
    <w:rPr>
      <w:rFonts w:ascii="Arial" w:eastAsiaTheme="majorEastAsia" w:hAnsi="Arial" w:cs="Tunga"/>
      <w:b/>
      <w:bCs/>
      <w:iCs/>
      <w:color w:val="0070C0"/>
      <w:sz w:val="28"/>
      <w:szCs w:val="28"/>
      <w:lang w:val="en-US"/>
    </w:rPr>
  </w:style>
  <w:style w:type="table" w:styleId="TableGrid">
    <w:name w:val="Table Grid"/>
    <w:basedOn w:val="TableNormal"/>
    <w:rsid w:val="0024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1">
    <w:name w:val="Table Normal1"/>
    <w:basedOn w:val="Normal"/>
    <w:link w:val="NormalTableChar"/>
    <w:qFormat/>
    <w:rsid w:val="00CB338C"/>
    <w:pPr>
      <w:spacing w:before="60" w:after="0"/>
    </w:pPr>
    <w:rPr>
      <w:rFonts w:asciiTheme="minorHAnsi" w:hAnsiTheme="minorHAnsi"/>
    </w:rPr>
  </w:style>
  <w:style w:type="character" w:customStyle="1" w:styleId="NormalTableChar">
    <w:name w:val="Normal Table Char"/>
    <w:basedOn w:val="DefaultParagraphFont"/>
    <w:link w:val="TableNormal1"/>
    <w:rsid w:val="00CB338C"/>
    <w:rPr>
      <w:rFonts w:asciiTheme="minorHAnsi" w:hAnsiTheme="minorHAnsi"/>
    </w:rPr>
  </w:style>
  <w:style w:type="paragraph" w:customStyle="1" w:styleId="footerleader">
    <w:name w:val="footerleader"/>
    <w:basedOn w:val="Footer"/>
    <w:link w:val="footerleaderChar"/>
    <w:autoRedefine/>
    <w:qFormat/>
    <w:rsid w:val="00895750"/>
    <w:pPr>
      <w:spacing w:before="0" w:after="0" w:line="360" w:lineRule="auto"/>
      <w:ind w:left="-425" w:firstLine="425"/>
    </w:pPr>
    <w:rPr>
      <w:sz w:val="8"/>
      <w:szCs w:val="8"/>
      <w:lang w:eastAsia="en-US"/>
    </w:rPr>
  </w:style>
  <w:style w:type="character" w:customStyle="1" w:styleId="footerleaderChar">
    <w:name w:val="footerleader Char"/>
    <w:basedOn w:val="FooterChar"/>
    <w:link w:val="footerleader"/>
    <w:rsid w:val="00895750"/>
    <w:rPr>
      <w:sz w:val="8"/>
      <w:szCs w:val="8"/>
      <w:shd w:val="clear" w:color="auto" w:fill="00257B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38C"/>
    <w:pPr>
      <w:spacing w:before="120" w:after="180" w:line="300" w:lineRule="exact"/>
    </w:pPr>
  </w:style>
  <w:style w:type="paragraph" w:styleId="Heading1">
    <w:name w:val="heading 1"/>
    <w:basedOn w:val="Normal"/>
    <w:next w:val="Normal"/>
    <w:link w:val="Heading1Char"/>
    <w:autoRedefine/>
    <w:qFormat/>
    <w:rsid w:val="00CC4BF3"/>
    <w:pPr>
      <w:keepNext/>
      <w:pageBreakBefore/>
      <w:autoSpaceDE w:val="0"/>
      <w:autoSpaceDN w:val="0"/>
      <w:adjustRightInd w:val="0"/>
      <w:spacing w:before="60" w:after="300" w:line="280" w:lineRule="exact"/>
      <w:jc w:val="center"/>
      <w:outlineLvl w:val="0"/>
    </w:pPr>
    <w:rPr>
      <w:rFonts w:cs="Arial"/>
      <w:b/>
      <w:bCs/>
      <w:color w:val="00257B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CC4BF3"/>
    <w:pPr>
      <w:keepNext/>
      <w:autoSpaceDE w:val="0"/>
      <w:autoSpaceDN w:val="0"/>
      <w:adjustRightInd w:val="0"/>
      <w:spacing w:after="240" w:line="280" w:lineRule="exact"/>
      <w:jc w:val="center"/>
      <w:outlineLvl w:val="1"/>
    </w:pPr>
    <w:rPr>
      <w:rFonts w:cs="Tunga"/>
      <w:b/>
      <w:bCs/>
      <w:iCs/>
      <w:color w:val="0070C0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autoRedefine/>
    <w:qFormat/>
    <w:rsid w:val="00CC4BF3"/>
    <w:pPr>
      <w:keepLines/>
      <w:spacing w:before="200" w:after="0"/>
      <w:outlineLvl w:val="2"/>
    </w:pPr>
    <w:rPr>
      <w:rFonts w:eastAsiaTheme="majorEastAsia" w:cstheme="majorBidi"/>
      <w:bCs w:val="0"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erGuide">
    <w:name w:val="UserGuide"/>
    <w:next w:val="Normal"/>
    <w:autoRedefine/>
    <w:rsid w:val="00CC4BF3"/>
    <w:rPr>
      <w:rFonts w:cs="Arial"/>
      <w:bCs/>
      <w:kern w:val="32"/>
      <w:szCs w:val="32"/>
    </w:rPr>
  </w:style>
  <w:style w:type="paragraph" w:customStyle="1" w:styleId="Default">
    <w:name w:val="Default"/>
    <w:rsid w:val="00CC4B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Heading3105pt">
    <w:name w:val="Style Heading 3 + 10.5 pt"/>
    <w:basedOn w:val="Heading3"/>
    <w:link w:val="StyleHeading3105ptChar"/>
    <w:rsid w:val="00CC4BF3"/>
    <w:pPr>
      <w:keepLines w:val="0"/>
      <w:spacing w:before="60" w:after="60"/>
    </w:pPr>
    <w:rPr>
      <w:rFonts w:cs="Arial"/>
      <w:color w:val="00257B"/>
    </w:rPr>
  </w:style>
  <w:style w:type="character" w:customStyle="1" w:styleId="StyleHeading3105ptChar">
    <w:name w:val="Style Heading 3 + 10.5 pt Char"/>
    <w:basedOn w:val="Heading3Char"/>
    <w:link w:val="StyleHeading3105pt"/>
    <w:rsid w:val="00CC4BF3"/>
    <w:rPr>
      <w:rFonts w:ascii="Calibri" w:eastAsiaTheme="majorEastAsia" w:hAnsi="Calibri" w:cs="Arial"/>
      <w:b/>
      <w:iCs/>
      <w:color w:val="00257B"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CC4BF3"/>
    <w:rPr>
      <w:rFonts w:eastAsiaTheme="majorEastAsia" w:cstheme="majorBidi"/>
      <w:b/>
      <w:iCs/>
      <w:color w:val="4F81BD" w:themeColor="accent1"/>
      <w:sz w:val="24"/>
      <w:szCs w:val="28"/>
      <w:lang w:val="en-US"/>
    </w:rPr>
  </w:style>
  <w:style w:type="paragraph" w:customStyle="1" w:styleId="Heading3a">
    <w:name w:val="Heading 3a"/>
    <w:basedOn w:val="Heading3"/>
    <w:next w:val="Normal"/>
    <w:link w:val="Heading3aChar"/>
    <w:rsid w:val="00CC4BF3"/>
    <w:rPr>
      <w:rFonts w:asciiTheme="minorHAnsi" w:hAnsiTheme="minorHAnsi"/>
      <w:szCs w:val="24"/>
    </w:rPr>
  </w:style>
  <w:style w:type="character" w:customStyle="1" w:styleId="Heading3aChar">
    <w:name w:val="Heading 3a Char"/>
    <w:basedOn w:val="StyleHeading3105ptChar"/>
    <w:link w:val="Heading3a"/>
    <w:rsid w:val="00CC4BF3"/>
    <w:rPr>
      <w:rFonts w:asciiTheme="minorHAnsi" w:eastAsiaTheme="majorEastAsia" w:hAnsiTheme="minorHAnsi" w:cstheme="majorBidi"/>
      <w:b/>
      <w:iCs/>
      <w:color w:val="4F81BD" w:themeColor="accent1"/>
      <w:sz w:val="24"/>
      <w:szCs w:val="24"/>
      <w:lang w:val="en-US"/>
    </w:rPr>
  </w:style>
  <w:style w:type="paragraph" w:customStyle="1" w:styleId="Footnote">
    <w:name w:val="Footnote"/>
    <w:basedOn w:val="FootnoteText"/>
    <w:link w:val="FootnoteChar"/>
    <w:autoRedefine/>
    <w:qFormat/>
    <w:rsid w:val="00CC4BF3"/>
    <w:rPr>
      <w:rFonts w:asciiTheme="minorHAnsi" w:hAnsiTheme="minorHAnsi"/>
      <w:sz w:val="18"/>
      <w:szCs w:val="18"/>
      <w:lang w:val="en-US"/>
    </w:rPr>
  </w:style>
  <w:style w:type="character" w:customStyle="1" w:styleId="FootnoteChar">
    <w:name w:val="Footnote Char"/>
    <w:basedOn w:val="FootnoteTextChar"/>
    <w:link w:val="Footnote"/>
    <w:rsid w:val="00CC4BF3"/>
    <w:rPr>
      <w:rFonts w:asciiTheme="minorHAnsi" w:hAnsiTheme="minorHAns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rsid w:val="00CC4BF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4BF3"/>
    <w:rPr>
      <w:sz w:val="20"/>
      <w:szCs w:val="20"/>
    </w:rPr>
  </w:style>
  <w:style w:type="paragraph" w:customStyle="1" w:styleId="LegsRegs">
    <w:name w:val="LegsRegs"/>
    <w:basedOn w:val="Normal"/>
    <w:next w:val="Normal"/>
    <w:link w:val="LegsRegsChar"/>
    <w:autoRedefine/>
    <w:qFormat/>
    <w:rsid w:val="00CC4BF3"/>
    <w:rPr>
      <w:rFonts w:asciiTheme="minorHAnsi" w:hAnsiTheme="minorHAnsi"/>
      <w:i/>
    </w:rPr>
  </w:style>
  <w:style w:type="character" w:customStyle="1" w:styleId="LegsRegsChar">
    <w:name w:val="LegsRegs Char"/>
    <w:basedOn w:val="DefaultParagraphFont"/>
    <w:link w:val="LegsRegs"/>
    <w:rsid w:val="00CC4BF3"/>
    <w:rPr>
      <w:rFonts w:asciiTheme="minorHAnsi" w:hAnsiTheme="minorHAnsi"/>
      <w:i/>
    </w:rPr>
  </w:style>
  <w:style w:type="paragraph" w:customStyle="1" w:styleId="SecondaryTitle">
    <w:name w:val="SecondaryTitle"/>
    <w:basedOn w:val="Normal"/>
    <w:link w:val="SecondaryTitleChar"/>
    <w:autoRedefine/>
    <w:qFormat/>
    <w:rsid w:val="00CC4BF3"/>
    <w:pPr>
      <w:jc w:val="center"/>
    </w:pPr>
    <w:rPr>
      <w:rFonts w:asciiTheme="minorHAnsi" w:hAnsiTheme="minorHAnsi"/>
      <w:b/>
      <w:color w:val="00257B"/>
      <w:sz w:val="36"/>
      <w:szCs w:val="36"/>
    </w:rPr>
  </w:style>
  <w:style w:type="character" w:customStyle="1" w:styleId="SecondaryTitleChar">
    <w:name w:val="SecondaryTitle Char"/>
    <w:basedOn w:val="DefaultParagraphFont"/>
    <w:link w:val="SecondaryTitle"/>
    <w:rsid w:val="00CC4BF3"/>
    <w:rPr>
      <w:rFonts w:asciiTheme="minorHAnsi" w:hAnsiTheme="minorHAnsi"/>
      <w:b/>
      <w:color w:val="00257B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CC4BF3"/>
    <w:rPr>
      <w:rFonts w:cs="Arial"/>
      <w:b/>
      <w:bCs/>
      <w:color w:val="00257B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C4BF3"/>
    <w:rPr>
      <w:rFonts w:cs="Tunga"/>
      <w:b/>
      <w:bCs/>
      <w:iCs/>
      <w:color w:val="0070C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CC4BF3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CC4B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qFormat/>
    <w:rsid w:val="00CC4BF3"/>
    <w:pPr>
      <w:spacing w:after="100"/>
      <w:ind w:left="440"/>
    </w:pPr>
  </w:style>
  <w:style w:type="paragraph" w:styleId="Header">
    <w:name w:val="header"/>
    <w:basedOn w:val="Normal"/>
    <w:link w:val="HeaderChar"/>
    <w:rsid w:val="00CC4BF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CC4BF3"/>
  </w:style>
  <w:style w:type="paragraph" w:styleId="Footer">
    <w:name w:val="footer"/>
    <w:basedOn w:val="Normal"/>
    <w:link w:val="FooterChar"/>
    <w:autoRedefine/>
    <w:qFormat/>
    <w:rsid w:val="00CC4BF3"/>
    <w:pPr>
      <w:shd w:val="clear" w:color="auto" w:fill="00257B"/>
      <w:tabs>
        <w:tab w:val="center" w:pos="4513"/>
        <w:tab w:val="right" w:pos="9026"/>
      </w:tabs>
      <w:spacing w:before="80" w:after="80" w:line="240" w:lineRule="auto"/>
    </w:pPr>
  </w:style>
  <w:style w:type="character" w:customStyle="1" w:styleId="FooterChar">
    <w:name w:val="Footer Char"/>
    <w:basedOn w:val="DefaultParagraphFont"/>
    <w:link w:val="Footer"/>
    <w:rsid w:val="00CC4BF3"/>
    <w:rPr>
      <w:shd w:val="clear" w:color="auto" w:fill="00257B"/>
    </w:rPr>
  </w:style>
  <w:style w:type="character" w:styleId="FootnoteReference">
    <w:name w:val="footnote reference"/>
    <w:basedOn w:val="DefaultParagraphFont"/>
    <w:rsid w:val="00CC4BF3"/>
    <w:rPr>
      <w:vertAlign w:val="superscript"/>
    </w:rPr>
  </w:style>
  <w:style w:type="paragraph" w:styleId="Title">
    <w:name w:val="Title"/>
    <w:basedOn w:val="Default"/>
    <w:next w:val="Normal"/>
    <w:link w:val="TitleChar"/>
    <w:qFormat/>
    <w:rsid w:val="00CC4BF3"/>
    <w:pPr>
      <w:keepNext/>
      <w:keepLines/>
      <w:spacing w:before="360" w:after="360" w:line="480" w:lineRule="auto"/>
      <w:ind w:left="822" w:hanging="822"/>
      <w:contextualSpacing/>
      <w:jc w:val="center"/>
    </w:pPr>
    <w:rPr>
      <w:rFonts w:ascii="Calibri" w:hAnsi="Calibri"/>
      <w:b/>
      <w:bCs/>
      <w:color w:val="00257B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4BF3"/>
    <w:rPr>
      <w:rFonts w:cs="Arial"/>
      <w:b/>
      <w:bCs/>
      <w:color w:val="00257B"/>
      <w:sz w:val="56"/>
      <w:szCs w:val="56"/>
    </w:rPr>
  </w:style>
  <w:style w:type="character" w:styleId="Hyperlink">
    <w:name w:val="Hyperlink"/>
    <w:basedOn w:val="DefaultParagraphFont"/>
    <w:uiPriority w:val="99"/>
    <w:qFormat/>
    <w:rsid w:val="00CC4BF3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CC4BF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CC4B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BF3"/>
    <w:rPr>
      <w:rFonts w:ascii="Tahoma" w:hAnsi="Tahoma" w:cs="Tahoma"/>
      <w:sz w:val="16"/>
      <w:szCs w:val="16"/>
    </w:rPr>
  </w:style>
  <w:style w:type="character" w:styleId="BookTitle">
    <w:name w:val="Book Title"/>
    <w:uiPriority w:val="33"/>
    <w:qFormat/>
    <w:rsid w:val="00CC4BF3"/>
    <w:rPr>
      <w:rFonts w:asciiTheme="minorHAnsi" w:hAnsiTheme="minorHAnsi"/>
      <w:smallCaps/>
      <w:spacing w:val="5"/>
      <w:sz w:val="36"/>
      <w:szCs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BF3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TOCcontents">
    <w:name w:val="TOCcontents"/>
    <w:basedOn w:val="SecondaryTitle"/>
    <w:link w:val="TOCcontentsChar"/>
    <w:autoRedefine/>
    <w:qFormat/>
    <w:rsid w:val="00CC4BF3"/>
    <w:pPr>
      <w:pageBreakBefore/>
    </w:pPr>
  </w:style>
  <w:style w:type="character" w:customStyle="1" w:styleId="TOCcontentsChar">
    <w:name w:val="TOCcontents Char"/>
    <w:basedOn w:val="SecondaryTitleChar"/>
    <w:link w:val="TOCcontents"/>
    <w:rsid w:val="00CC4BF3"/>
    <w:rPr>
      <w:rFonts w:asciiTheme="minorHAnsi" w:hAnsiTheme="minorHAnsi"/>
      <w:b/>
      <w:color w:val="00257B"/>
      <w:sz w:val="36"/>
      <w:szCs w:val="36"/>
    </w:rPr>
  </w:style>
  <w:style w:type="numbering" w:customStyle="1" w:styleId="StyleBulletedSymbolsymbolLeft063cmHanging063cm">
    <w:name w:val="Style Bulleted Symbol (symbol) Left:  0.63 cm Hanging:  0.63 cm"/>
    <w:basedOn w:val="NoList"/>
    <w:rsid w:val="00CC4BF3"/>
    <w:pPr>
      <w:numPr>
        <w:numId w:val="1"/>
      </w:numPr>
    </w:pPr>
  </w:style>
  <w:style w:type="table" w:customStyle="1" w:styleId="Style1">
    <w:name w:val="Style1"/>
    <w:basedOn w:val="TableNormal"/>
    <w:uiPriority w:val="99"/>
    <w:rsid w:val="00CC4BF3"/>
    <w:tblPr/>
    <w:trPr>
      <w:cantSplit/>
    </w:trPr>
  </w:style>
  <w:style w:type="paragraph" w:customStyle="1" w:styleId="Heading2Appendices">
    <w:name w:val="Heading 2 Appendices"/>
    <w:basedOn w:val="Heading2"/>
    <w:link w:val="Heading2AppendicesChar"/>
    <w:autoRedefine/>
    <w:qFormat/>
    <w:rsid w:val="0024441A"/>
    <w:pPr>
      <w:spacing w:before="0"/>
      <w:jc w:val="left"/>
    </w:pPr>
    <w:rPr>
      <w:rFonts w:ascii="Arial" w:eastAsiaTheme="majorEastAsia" w:hAnsi="Arial"/>
    </w:rPr>
  </w:style>
  <w:style w:type="character" w:customStyle="1" w:styleId="Heading2AppendicesChar">
    <w:name w:val="Heading 2 Appendices Char"/>
    <w:basedOn w:val="Heading2Char"/>
    <w:link w:val="Heading2Appendices"/>
    <w:rsid w:val="0024441A"/>
    <w:rPr>
      <w:rFonts w:ascii="Arial" w:eastAsiaTheme="majorEastAsia" w:hAnsi="Arial" w:cs="Tunga"/>
      <w:b/>
      <w:bCs/>
      <w:iCs/>
      <w:color w:val="0070C0"/>
      <w:sz w:val="28"/>
      <w:szCs w:val="28"/>
      <w:lang w:val="en-US"/>
    </w:rPr>
  </w:style>
  <w:style w:type="table" w:styleId="TableGrid">
    <w:name w:val="Table Grid"/>
    <w:basedOn w:val="TableNormal"/>
    <w:rsid w:val="0024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rmal1">
    <w:name w:val="Table Normal1"/>
    <w:basedOn w:val="Normal"/>
    <w:link w:val="NormalTableChar"/>
    <w:qFormat/>
    <w:rsid w:val="00CB338C"/>
    <w:pPr>
      <w:spacing w:before="60" w:after="0"/>
    </w:pPr>
    <w:rPr>
      <w:rFonts w:asciiTheme="minorHAnsi" w:hAnsiTheme="minorHAnsi"/>
    </w:rPr>
  </w:style>
  <w:style w:type="character" w:customStyle="1" w:styleId="NormalTableChar">
    <w:name w:val="Normal Table Char"/>
    <w:basedOn w:val="DefaultParagraphFont"/>
    <w:link w:val="TableNormal1"/>
    <w:rsid w:val="00CB338C"/>
    <w:rPr>
      <w:rFonts w:asciiTheme="minorHAnsi" w:hAnsiTheme="minorHAnsi"/>
    </w:rPr>
  </w:style>
  <w:style w:type="paragraph" w:customStyle="1" w:styleId="footerleader">
    <w:name w:val="footerleader"/>
    <w:basedOn w:val="Footer"/>
    <w:link w:val="footerleaderChar"/>
    <w:autoRedefine/>
    <w:qFormat/>
    <w:rsid w:val="00895750"/>
    <w:pPr>
      <w:spacing w:before="0" w:after="0" w:line="360" w:lineRule="auto"/>
      <w:ind w:left="-425" w:firstLine="425"/>
    </w:pPr>
    <w:rPr>
      <w:sz w:val="8"/>
      <w:szCs w:val="8"/>
      <w:lang w:eastAsia="en-US"/>
    </w:rPr>
  </w:style>
  <w:style w:type="character" w:customStyle="1" w:styleId="footerleaderChar">
    <w:name w:val="footerleader Char"/>
    <w:basedOn w:val="FooterChar"/>
    <w:link w:val="footerleader"/>
    <w:rsid w:val="00895750"/>
    <w:rPr>
      <w:sz w:val="8"/>
      <w:szCs w:val="8"/>
      <w:shd w:val="clear" w:color="auto" w:fill="00257B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2015-07-01T23:50:00Z</dcterms:created>
  <dcterms:modified xsi:type="dcterms:W3CDTF">2015-07-01T23:50:00Z</dcterms:modified>
</cp:coreProperties>
</file>