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99AD" w14:textId="69E8E83A" w:rsidR="00303658" w:rsidRDefault="00A7668E" w:rsidP="00E239F5">
      <w:pPr>
        <w:spacing w:before="0" w:after="0"/>
      </w:pPr>
      <w:r w:rsidRPr="00FD70B9">
        <w:rPr>
          <w:noProof/>
        </w:rPr>
        <w:drawing>
          <wp:anchor distT="0" distB="0" distL="114300" distR="114300" simplePos="0" relativeHeight="251659264" behindDoc="1" locked="0" layoutInCell="1" allowOverlap="1" wp14:anchorId="76615130" wp14:editId="5C64EF9C">
            <wp:simplePos x="0" y="0"/>
            <wp:positionH relativeFrom="column">
              <wp:posOffset>-176530</wp:posOffset>
            </wp:positionH>
            <wp:positionV relativeFrom="paragraph">
              <wp:posOffset>159385</wp:posOffset>
            </wp:positionV>
            <wp:extent cx="6264910" cy="8361680"/>
            <wp:effectExtent l="0" t="0" r="0" b="0"/>
            <wp:wrapNone/>
            <wp:docPr id="11876190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19079"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64910" cy="8361680"/>
                    </a:xfrm>
                    <a:prstGeom prst="rect">
                      <a:avLst/>
                    </a:prstGeom>
                  </pic:spPr>
                </pic:pic>
              </a:graphicData>
            </a:graphic>
            <wp14:sizeRelH relativeFrom="page">
              <wp14:pctWidth>0</wp14:pctWidth>
            </wp14:sizeRelH>
            <wp14:sizeRelV relativeFrom="page">
              <wp14:pctHeight>0</wp14:pctHeight>
            </wp14:sizeRelV>
          </wp:anchor>
        </w:drawing>
      </w:r>
    </w:p>
    <w:p w14:paraId="63C5E10F" w14:textId="4230EC60" w:rsidR="00FD70B9" w:rsidRPr="00303658" w:rsidRDefault="00FD70B9" w:rsidP="00FD70B9">
      <w:pPr>
        <w:spacing w:before="0" w:after="0"/>
        <w:ind w:hanging="284"/>
      </w:pPr>
    </w:p>
    <w:p w14:paraId="4EC5D279" w14:textId="0A933942" w:rsidR="00ED03E3" w:rsidRPr="00ED03E3" w:rsidRDefault="00ED03E3" w:rsidP="00ED03E3">
      <w:pPr>
        <w:pStyle w:val="Title"/>
        <w:spacing w:before="10080" w:after="120"/>
      </w:pPr>
      <w:r w:rsidRPr="00ED03E3">
        <w:t>National Mixed-Case Lettering</w:t>
      </w:r>
      <w:r>
        <w:t> </w:t>
      </w:r>
      <w:r w:rsidRPr="00ED03E3">
        <w:t>List</w:t>
      </w:r>
    </w:p>
    <w:p w14:paraId="3B6491E3" w14:textId="27AB885A" w:rsidR="00D77F6F" w:rsidRPr="00ED03E3" w:rsidRDefault="00D77F6F" w:rsidP="00ED03E3">
      <w:pPr>
        <w:pStyle w:val="PublicationDate"/>
        <w:spacing w:before="240"/>
        <w:rPr>
          <w:color w:val="FFFFFF" w:themeColor="background1"/>
        </w:rPr>
      </w:pPr>
      <w:bookmarkStart w:id="0" w:name="_Toc142061770"/>
      <w:r w:rsidRPr="00ED03E3">
        <w:rPr>
          <w:rFonts w:eastAsiaTheme="majorEastAsia"/>
          <w:color w:val="FFFFFF" w:themeColor="background1"/>
        </w:rPr>
        <w:t>A</w:t>
      </w:r>
      <w:bookmarkEnd w:id="0"/>
      <w:r w:rsidR="00ED03E3">
        <w:rPr>
          <w:rFonts w:eastAsiaTheme="majorEastAsia"/>
          <w:color w:val="FFFFFF" w:themeColor="background1"/>
        </w:rPr>
        <w:t>pril 2024</w:t>
      </w:r>
    </w:p>
    <w:p w14:paraId="49660528" w14:textId="438E25C5" w:rsidR="00D77F6F" w:rsidRPr="00D77F6F" w:rsidRDefault="00D77F6F" w:rsidP="00D77F6F">
      <w:pPr>
        <w:rPr>
          <w:lang w:val="en-GB"/>
        </w:rPr>
        <w:sectPr w:rsidR="00D77F6F" w:rsidRPr="00D77F6F" w:rsidSect="00117316">
          <w:footerReference w:type="default" r:id="rId9"/>
          <w:headerReference w:type="first" r:id="rId10"/>
          <w:footerReference w:type="first" r:id="rId11"/>
          <w:pgSz w:w="11906" w:h="16838"/>
          <w:pgMar w:top="1418" w:right="1247" w:bottom="1134" w:left="1247" w:header="709" w:footer="709" w:gutter="0"/>
          <w:pgNumType w:start="1"/>
          <w:cols w:space="708"/>
          <w:titlePg/>
          <w:docGrid w:linePitch="360"/>
        </w:sectPr>
      </w:pPr>
      <w:bookmarkStart w:id="1" w:name="_Toc476822633"/>
      <w:bookmarkStart w:id="2" w:name="_Toc476822654"/>
      <w:bookmarkStart w:id="3" w:name="_Toc476822854"/>
      <w:bookmarkStart w:id="4" w:name="_Toc476823158"/>
      <w:bookmarkStart w:id="5" w:name="_Toc476823667"/>
    </w:p>
    <w:p w14:paraId="085978FC" w14:textId="77777777" w:rsidR="00BF2CE2" w:rsidRDefault="00BF2CE2" w:rsidP="00BF2CE2">
      <w:pPr>
        <w:spacing w:after="0"/>
      </w:pPr>
      <w:r>
        <w:lastRenderedPageBreak/>
        <w:t>Published by the Australian Commission on Safety and Quality in Health Care</w:t>
      </w:r>
    </w:p>
    <w:p w14:paraId="6B831B02" w14:textId="77777777" w:rsidR="00BF2CE2" w:rsidRDefault="00BF2CE2" w:rsidP="00BF2CE2">
      <w:pPr>
        <w:spacing w:after="0"/>
      </w:pPr>
      <w:r>
        <w:t>Level 5, 255 Elizabeth Street, Sydney NSW 2000</w:t>
      </w:r>
    </w:p>
    <w:p w14:paraId="1FB01629" w14:textId="77777777" w:rsidR="00BF2CE2" w:rsidRDefault="00BF2CE2" w:rsidP="00BF2CE2">
      <w:pPr>
        <w:spacing w:before="0" w:after="0"/>
      </w:pPr>
      <w:r>
        <w:t xml:space="preserve">Phone: (02) 9126 3600 </w:t>
      </w:r>
    </w:p>
    <w:p w14:paraId="414EF53E" w14:textId="77777777" w:rsidR="00BF2CE2" w:rsidRDefault="00BF2CE2" w:rsidP="00BF2CE2">
      <w:pPr>
        <w:spacing w:before="0" w:after="0"/>
      </w:pPr>
      <w:r>
        <w:t xml:space="preserve">Email: </w:t>
      </w:r>
      <w:hyperlink r:id="rId12" w:history="1">
        <w:r>
          <w:rPr>
            <w:rStyle w:val="Hyperlink"/>
          </w:rPr>
          <w:t>mail@safetyandquality.gov.au</w:t>
        </w:r>
      </w:hyperlink>
      <w:r>
        <w:t xml:space="preserve"> </w:t>
      </w:r>
    </w:p>
    <w:p w14:paraId="0D2316E8" w14:textId="77777777" w:rsidR="00BF2CE2" w:rsidRDefault="00BF2CE2" w:rsidP="00BF2CE2">
      <w:pPr>
        <w:spacing w:before="0"/>
      </w:pPr>
      <w:r>
        <w:t xml:space="preserve">Website: </w:t>
      </w:r>
      <w:hyperlink r:id="rId13" w:history="1">
        <w:r>
          <w:rPr>
            <w:rStyle w:val="Hyperlink"/>
          </w:rPr>
          <w:t>www.safetyandquality.gov.au</w:t>
        </w:r>
      </w:hyperlink>
      <w:r>
        <w:t xml:space="preserve"> </w:t>
      </w:r>
    </w:p>
    <w:p w14:paraId="24D68B8D" w14:textId="77777777" w:rsidR="00873831" w:rsidRDefault="00873831" w:rsidP="00873831">
      <w:r>
        <w:t>ISBN: 978-1-922880-67-3</w:t>
      </w:r>
    </w:p>
    <w:p w14:paraId="274FB6FF" w14:textId="41111B3D" w:rsidR="00BF2CE2" w:rsidRDefault="00BF2CE2" w:rsidP="00BF2CE2">
      <w:r>
        <w:t>© Australian Commission on Safety and Quality in Health Care 202</w:t>
      </w:r>
      <w:r w:rsidR="00873831">
        <w:t>4</w:t>
      </w:r>
    </w:p>
    <w:p w14:paraId="36A8BBC3" w14:textId="77777777" w:rsidR="00B40B12" w:rsidRDefault="00B40B12" w:rsidP="00B40B12">
      <w:r>
        <w:t xml:space="preserve">All material and work produced by the Australian Commission on Safety and Quality in Health Care (the Commission) is protected by copyright. The Commission reserves the right to set out the terms and conditions for the use of such material. </w:t>
      </w:r>
    </w:p>
    <w:p w14:paraId="0237EEF3" w14:textId="77777777" w:rsidR="00B40B12" w:rsidRDefault="00B40B12" w:rsidP="00B40B12">
      <w: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43736729" w14:textId="5DB11739" w:rsidR="00BF2CE2" w:rsidRDefault="00B40B12" w:rsidP="00B40B12">
      <w:r>
        <w:t>With the exception of any material protected by a trademark, any content provided by third parties and where otherwise noted, all material presented in this publication is licensed under a</w:t>
      </w:r>
      <w:r w:rsidR="00BF2CE2">
        <w:rPr>
          <w:lang w:val="en-US"/>
        </w:rPr>
        <w:t xml:space="preserve"> </w:t>
      </w:r>
      <w:hyperlink r:id="rId14" w:history="1">
        <w:r w:rsidR="00BF2CE2">
          <w:rPr>
            <w:rStyle w:val="Hyperlink"/>
          </w:rPr>
          <w:t>Creative Commons Attribution-</w:t>
        </w:r>
        <w:proofErr w:type="spellStart"/>
        <w:r w:rsidR="00BF2CE2">
          <w:rPr>
            <w:rStyle w:val="Hyperlink"/>
          </w:rPr>
          <w:t>NonCommercial</w:t>
        </w:r>
        <w:proofErr w:type="spellEnd"/>
        <w:r w:rsidR="00BF2CE2">
          <w:rPr>
            <w:rStyle w:val="Hyperlink"/>
          </w:rPr>
          <w:t>-</w:t>
        </w:r>
        <w:proofErr w:type="spellStart"/>
        <w:r w:rsidR="00BF2CE2">
          <w:rPr>
            <w:rStyle w:val="Hyperlink"/>
          </w:rPr>
          <w:t>NoDerivatives</w:t>
        </w:r>
        <w:proofErr w:type="spellEnd"/>
        <w:r w:rsidR="00BF2CE2">
          <w:rPr>
            <w:rStyle w:val="Hyperlink"/>
          </w:rPr>
          <w:t xml:space="preserve"> 4.0 International</w:t>
        </w:r>
        <w:r>
          <w:rPr>
            <w:rStyle w:val="Hyperlink"/>
          </w:rPr>
          <w:t> </w:t>
        </w:r>
        <w:r w:rsidR="00BF2CE2">
          <w:rPr>
            <w:rStyle w:val="Hyperlink"/>
          </w:rPr>
          <w:t>licence</w:t>
        </w:r>
      </w:hyperlink>
      <w:r w:rsidR="00BF2CE2">
        <w:t>.</w:t>
      </w:r>
    </w:p>
    <w:p w14:paraId="3D496085" w14:textId="77777777" w:rsidR="00BF2CE2" w:rsidRDefault="00BF2CE2" w:rsidP="00BF2CE2">
      <w:pPr>
        <w:rPr>
          <w:rStyle w:val="Hyperlink"/>
        </w:rPr>
      </w:pPr>
      <w:r w:rsidRPr="00B56D4D">
        <w:rPr>
          <w:noProof/>
        </w:rPr>
        <w:drawing>
          <wp:inline distT="0" distB="0" distL="0" distR="0" wp14:anchorId="3AF77CEF" wp14:editId="4380A355">
            <wp:extent cx="765810" cy="267335"/>
            <wp:effectExtent l="0" t="0" r="0" b="0"/>
            <wp:docPr id="3" name="Picture 3" descr="Creative Common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reative Commons logo"/>
                    <pic:cNvPicPr>
                      <a:picLocks/>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765810" cy="267335"/>
                    </a:xfrm>
                    <a:prstGeom prst="rect">
                      <a:avLst/>
                    </a:prstGeom>
                    <a:noFill/>
                    <a:ln>
                      <a:noFill/>
                    </a:ln>
                  </pic:spPr>
                </pic:pic>
              </a:graphicData>
            </a:graphic>
          </wp:inline>
        </w:drawing>
      </w:r>
    </w:p>
    <w:p w14:paraId="430892E0" w14:textId="4DD21EEB" w:rsidR="00BF2CE2" w:rsidRDefault="00B40B12" w:rsidP="00BF2CE2">
      <w:r>
        <w:t>Enquiries about the licence and any use of this publication are welcome and can be sent to</w:t>
      </w:r>
      <w:r w:rsidR="00BF2CE2">
        <w:t xml:space="preserve"> </w:t>
      </w:r>
      <w:hyperlink r:id="rId16" w:history="1">
        <w:r w:rsidR="00BF2CE2">
          <w:rPr>
            <w:rStyle w:val="Hyperlink"/>
          </w:rPr>
          <w:t>communications@safetyandquality.gov.au</w:t>
        </w:r>
      </w:hyperlink>
      <w:r w:rsidR="00BF2CE2">
        <w:t>.</w:t>
      </w:r>
    </w:p>
    <w:p w14:paraId="05D09C24" w14:textId="77777777" w:rsidR="00B40B12" w:rsidRDefault="00B40B12" w:rsidP="00B40B12">
      <w:bookmarkStart w:id="6" w:name="_Toc482782728"/>
      <w:r>
        <w:t>The Commission’s preference is that you attribute this publication (and any material sourced from it) using the following citation:</w:t>
      </w:r>
    </w:p>
    <w:p w14:paraId="2F02B532" w14:textId="4ACBFC08" w:rsidR="00B40B12" w:rsidRDefault="00873831" w:rsidP="00873831">
      <w:pPr>
        <w:ind w:left="720"/>
      </w:pPr>
      <w:r>
        <w:t>Australian Commission on Safety and Quality in Health Care. National Mixed-Case Lettering List. Sydney: ACSQHC; 2024</w:t>
      </w:r>
    </w:p>
    <w:p w14:paraId="15EE07C6" w14:textId="77777777" w:rsidR="00B40B12" w:rsidRPr="00B40B12" w:rsidRDefault="00B40B12" w:rsidP="009F5B26">
      <w:pPr>
        <w:spacing w:before="240"/>
        <w:rPr>
          <w:b/>
          <w:bCs/>
        </w:rPr>
      </w:pPr>
      <w:r w:rsidRPr="00B40B12">
        <w:rPr>
          <w:b/>
          <w:bCs/>
        </w:rPr>
        <w:t>Disclaimer</w:t>
      </w:r>
    </w:p>
    <w:p w14:paraId="459B2DBB" w14:textId="77777777" w:rsidR="00873831" w:rsidRDefault="00873831" w:rsidP="00873831">
      <w:r>
        <w:t xml:space="preserve">The content of this document is published in good faith by the Commission for information purposes. The document is not intended to provide guidance on particular healthcare choices. You should contact your health care provider for information or advice on particular healthcare choices. </w:t>
      </w:r>
    </w:p>
    <w:p w14:paraId="3238FFEB" w14:textId="6D363D0B" w:rsidR="008029B4" w:rsidRDefault="00873831" w:rsidP="00873831">
      <w:pPr>
        <w:rPr>
          <w:lang w:val="en-US"/>
        </w:rPr>
      </w:pPr>
      <w:r>
        <w:t>The Commission does not accept any legal liability for any injury, loss or damage incurred by the use of, or reliance on, this document.</w:t>
      </w:r>
    </w:p>
    <w:bookmarkEnd w:id="6"/>
    <w:p w14:paraId="2B14BD3B" w14:textId="77777777" w:rsidR="00B40B12" w:rsidRDefault="00B40B12" w:rsidP="00B40B12">
      <w:pPr>
        <w:pStyle w:val="ListParagraph"/>
      </w:pPr>
    </w:p>
    <w:p w14:paraId="7010CFD7" w14:textId="77777777" w:rsidR="00891FD4" w:rsidRDefault="00891FD4" w:rsidP="002D3992">
      <w:pPr>
        <w:ind w:left="567" w:hanging="567"/>
        <w:sectPr w:rsidR="00891FD4" w:rsidSect="003B6F1F">
          <w:footnotePr>
            <w:numFmt w:val="chicago"/>
            <w:numRestart w:val="eachPage"/>
          </w:footnotePr>
          <w:pgSz w:w="11900" w:h="16840"/>
          <w:pgMar w:top="1440" w:right="1440" w:bottom="1418" w:left="1440" w:header="709" w:footer="709" w:gutter="0"/>
          <w:cols w:space="708"/>
          <w:docGrid w:linePitch="360"/>
        </w:sectPr>
      </w:pPr>
    </w:p>
    <w:bookmarkStart w:id="7" w:name="_Toc142061778" w:displacedByCustomXml="next"/>
    <w:bookmarkStart w:id="8" w:name="_Toc165472189" w:displacedByCustomXml="next"/>
    <w:sdt>
      <w:sdtPr>
        <w:rPr>
          <w:rFonts w:cs="Times New Roman"/>
          <w:b w:val="0"/>
          <w:bCs w:val="0"/>
          <w:color w:val="auto"/>
          <w:kern w:val="0"/>
          <w:sz w:val="22"/>
          <w:szCs w:val="22"/>
        </w:rPr>
        <w:id w:val="1275748132"/>
        <w:docPartObj>
          <w:docPartGallery w:val="Table of Contents"/>
          <w:docPartUnique/>
        </w:docPartObj>
      </w:sdtPr>
      <w:sdtEndPr>
        <w:rPr>
          <w:noProof/>
        </w:rPr>
      </w:sdtEndPr>
      <w:sdtContent>
        <w:p w14:paraId="74C6174D" w14:textId="77777777" w:rsidR="00891FD4" w:rsidRPr="00BD3BB8" w:rsidRDefault="00891FD4" w:rsidP="00891FD4">
          <w:pPr>
            <w:pStyle w:val="TOCHeading"/>
          </w:pPr>
          <w:r w:rsidRPr="00BD3BB8">
            <w:t>Contents</w:t>
          </w:r>
          <w:bookmarkEnd w:id="8"/>
          <w:bookmarkEnd w:id="7"/>
        </w:p>
        <w:p w14:paraId="4F37AD3F" w14:textId="68DA4AF3" w:rsidR="00891FD4" w:rsidRDefault="00891FD4">
          <w:pPr>
            <w:pStyle w:val="TOC1"/>
            <w:tabs>
              <w:tab w:val="right" w:leader="dot" w:pos="9010"/>
            </w:tabs>
            <w:rPr>
              <w:rFonts w:eastAsiaTheme="minorEastAsia" w:cstheme="minorBidi"/>
              <w:b w:val="0"/>
              <w:bCs w:val="0"/>
              <w:i/>
              <w:iCs/>
              <w:noProof/>
              <w:kern w:val="2"/>
              <w:lang w:eastAsia="en-GB"/>
              <w14:ligatures w14:val="standardContextual"/>
            </w:rPr>
          </w:pPr>
          <w:r>
            <w:fldChar w:fldCharType="begin"/>
          </w:r>
          <w:r>
            <w:instrText xml:space="preserve"> TOC \o "1-2" \h \z \u </w:instrText>
          </w:r>
          <w:r>
            <w:fldChar w:fldCharType="separate"/>
          </w:r>
          <w:hyperlink w:anchor="_Toc165472189" w:history="1">
            <w:r w:rsidRPr="00EB38C1">
              <w:rPr>
                <w:rStyle w:val="Hyperlink"/>
                <w:noProof/>
              </w:rPr>
              <w:t>Contents</w:t>
            </w:r>
            <w:r>
              <w:rPr>
                <w:noProof/>
                <w:webHidden/>
              </w:rPr>
              <w:tab/>
            </w:r>
            <w:r>
              <w:rPr>
                <w:noProof/>
                <w:webHidden/>
              </w:rPr>
              <w:fldChar w:fldCharType="begin"/>
            </w:r>
            <w:r>
              <w:rPr>
                <w:noProof/>
                <w:webHidden/>
              </w:rPr>
              <w:instrText xml:space="preserve"> PAGEREF _Toc165472189 \h </w:instrText>
            </w:r>
            <w:r>
              <w:rPr>
                <w:noProof/>
                <w:webHidden/>
              </w:rPr>
            </w:r>
            <w:r>
              <w:rPr>
                <w:noProof/>
                <w:webHidden/>
              </w:rPr>
              <w:fldChar w:fldCharType="separate"/>
            </w:r>
            <w:r w:rsidR="008D4B07">
              <w:rPr>
                <w:noProof/>
                <w:webHidden/>
              </w:rPr>
              <w:t>3</w:t>
            </w:r>
            <w:r>
              <w:rPr>
                <w:noProof/>
                <w:webHidden/>
              </w:rPr>
              <w:fldChar w:fldCharType="end"/>
            </w:r>
          </w:hyperlink>
        </w:p>
        <w:p w14:paraId="25FE2FF1" w14:textId="7E659AF2" w:rsidR="00891FD4" w:rsidRDefault="00000000">
          <w:pPr>
            <w:pStyle w:val="TOC1"/>
            <w:tabs>
              <w:tab w:val="right" w:leader="dot" w:pos="9010"/>
            </w:tabs>
            <w:rPr>
              <w:rFonts w:eastAsiaTheme="minorEastAsia" w:cstheme="minorBidi"/>
              <w:b w:val="0"/>
              <w:bCs w:val="0"/>
              <w:i/>
              <w:iCs/>
              <w:noProof/>
              <w:kern w:val="2"/>
              <w:lang w:eastAsia="en-GB"/>
              <w14:ligatures w14:val="standardContextual"/>
            </w:rPr>
          </w:pPr>
          <w:hyperlink w:anchor="_Toc165472190" w:history="1">
            <w:r w:rsidR="00891FD4" w:rsidRPr="00EB38C1">
              <w:rPr>
                <w:rStyle w:val="Hyperlink"/>
                <w:noProof/>
              </w:rPr>
              <w:t>Purpose</w:t>
            </w:r>
            <w:r w:rsidR="00891FD4">
              <w:rPr>
                <w:noProof/>
                <w:webHidden/>
              </w:rPr>
              <w:tab/>
            </w:r>
            <w:r w:rsidR="00891FD4">
              <w:rPr>
                <w:noProof/>
                <w:webHidden/>
              </w:rPr>
              <w:fldChar w:fldCharType="begin"/>
            </w:r>
            <w:r w:rsidR="00891FD4">
              <w:rPr>
                <w:noProof/>
                <w:webHidden/>
              </w:rPr>
              <w:instrText xml:space="preserve"> PAGEREF _Toc165472190 \h </w:instrText>
            </w:r>
            <w:r w:rsidR="00891FD4">
              <w:rPr>
                <w:noProof/>
                <w:webHidden/>
              </w:rPr>
            </w:r>
            <w:r w:rsidR="00891FD4">
              <w:rPr>
                <w:noProof/>
                <w:webHidden/>
              </w:rPr>
              <w:fldChar w:fldCharType="separate"/>
            </w:r>
            <w:r w:rsidR="008D4B07">
              <w:rPr>
                <w:noProof/>
                <w:webHidden/>
              </w:rPr>
              <w:t>4</w:t>
            </w:r>
            <w:r w:rsidR="00891FD4">
              <w:rPr>
                <w:noProof/>
                <w:webHidden/>
              </w:rPr>
              <w:fldChar w:fldCharType="end"/>
            </w:r>
          </w:hyperlink>
        </w:p>
        <w:p w14:paraId="2381F32A" w14:textId="726A2FF0" w:rsidR="00891FD4" w:rsidRDefault="00000000">
          <w:pPr>
            <w:pStyle w:val="TOC1"/>
            <w:tabs>
              <w:tab w:val="right" w:leader="dot" w:pos="9010"/>
            </w:tabs>
            <w:rPr>
              <w:rFonts w:eastAsiaTheme="minorEastAsia" w:cstheme="minorBidi"/>
              <w:b w:val="0"/>
              <w:bCs w:val="0"/>
              <w:i/>
              <w:iCs/>
              <w:noProof/>
              <w:kern w:val="2"/>
              <w:lang w:eastAsia="en-GB"/>
              <w14:ligatures w14:val="standardContextual"/>
            </w:rPr>
          </w:pPr>
          <w:hyperlink w:anchor="_Toc165472191" w:history="1">
            <w:r w:rsidR="00891FD4" w:rsidRPr="00EB38C1">
              <w:rPr>
                <w:rStyle w:val="Hyperlink"/>
                <w:noProof/>
              </w:rPr>
              <w:t>Introduction</w:t>
            </w:r>
            <w:r w:rsidR="00891FD4">
              <w:rPr>
                <w:noProof/>
                <w:webHidden/>
              </w:rPr>
              <w:tab/>
            </w:r>
            <w:r w:rsidR="00891FD4">
              <w:rPr>
                <w:noProof/>
                <w:webHidden/>
              </w:rPr>
              <w:fldChar w:fldCharType="begin"/>
            </w:r>
            <w:r w:rsidR="00891FD4">
              <w:rPr>
                <w:noProof/>
                <w:webHidden/>
              </w:rPr>
              <w:instrText xml:space="preserve"> PAGEREF _Toc165472191 \h </w:instrText>
            </w:r>
            <w:r w:rsidR="00891FD4">
              <w:rPr>
                <w:noProof/>
                <w:webHidden/>
              </w:rPr>
            </w:r>
            <w:r w:rsidR="00891FD4">
              <w:rPr>
                <w:noProof/>
                <w:webHidden/>
              </w:rPr>
              <w:fldChar w:fldCharType="separate"/>
            </w:r>
            <w:r w:rsidR="008D4B07">
              <w:rPr>
                <w:noProof/>
                <w:webHidden/>
              </w:rPr>
              <w:t>4</w:t>
            </w:r>
            <w:r w:rsidR="00891FD4">
              <w:rPr>
                <w:noProof/>
                <w:webHidden/>
              </w:rPr>
              <w:fldChar w:fldCharType="end"/>
            </w:r>
          </w:hyperlink>
        </w:p>
        <w:p w14:paraId="4B5A5817" w14:textId="0749020E" w:rsidR="00891FD4" w:rsidRDefault="00000000">
          <w:pPr>
            <w:pStyle w:val="TOC1"/>
            <w:tabs>
              <w:tab w:val="right" w:leader="dot" w:pos="9010"/>
            </w:tabs>
            <w:rPr>
              <w:rFonts w:eastAsiaTheme="minorEastAsia" w:cstheme="minorBidi"/>
              <w:b w:val="0"/>
              <w:bCs w:val="0"/>
              <w:i/>
              <w:iCs/>
              <w:noProof/>
              <w:kern w:val="2"/>
              <w:lang w:eastAsia="en-GB"/>
              <w14:ligatures w14:val="standardContextual"/>
            </w:rPr>
          </w:pPr>
          <w:hyperlink w:anchor="_Toc165472192" w:history="1">
            <w:r w:rsidR="00891FD4" w:rsidRPr="00EB38C1">
              <w:rPr>
                <w:rStyle w:val="Hyperlink"/>
                <w:noProof/>
              </w:rPr>
              <w:t>‘Mixed-case lettering’</w:t>
            </w:r>
            <w:r w:rsidR="00891FD4">
              <w:rPr>
                <w:noProof/>
                <w:webHidden/>
              </w:rPr>
              <w:tab/>
            </w:r>
            <w:r w:rsidR="00891FD4">
              <w:rPr>
                <w:noProof/>
                <w:webHidden/>
              </w:rPr>
              <w:fldChar w:fldCharType="begin"/>
            </w:r>
            <w:r w:rsidR="00891FD4">
              <w:rPr>
                <w:noProof/>
                <w:webHidden/>
              </w:rPr>
              <w:instrText xml:space="preserve"> PAGEREF _Toc165472192 \h </w:instrText>
            </w:r>
            <w:r w:rsidR="00891FD4">
              <w:rPr>
                <w:noProof/>
                <w:webHidden/>
              </w:rPr>
            </w:r>
            <w:r w:rsidR="00891FD4">
              <w:rPr>
                <w:noProof/>
                <w:webHidden/>
              </w:rPr>
              <w:fldChar w:fldCharType="separate"/>
            </w:r>
            <w:r w:rsidR="008D4B07">
              <w:rPr>
                <w:noProof/>
                <w:webHidden/>
              </w:rPr>
              <w:t>5</w:t>
            </w:r>
            <w:r w:rsidR="00891FD4">
              <w:rPr>
                <w:noProof/>
                <w:webHidden/>
              </w:rPr>
              <w:fldChar w:fldCharType="end"/>
            </w:r>
          </w:hyperlink>
        </w:p>
        <w:p w14:paraId="63F24F48" w14:textId="3C1330F4" w:rsidR="00891FD4" w:rsidRDefault="00000000">
          <w:pPr>
            <w:pStyle w:val="TOC1"/>
            <w:tabs>
              <w:tab w:val="right" w:leader="dot" w:pos="9010"/>
            </w:tabs>
            <w:rPr>
              <w:rFonts w:eastAsiaTheme="minorEastAsia" w:cstheme="minorBidi"/>
              <w:b w:val="0"/>
              <w:bCs w:val="0"/>
              <w:i/>
              <w:iCs/>
              <w:noProof/>
              <w:kern w:val="2"/>
              <w:lang w:eastAsia="en-GB"/>
              <w14:ligatures w14:val="standardContextual"/>
            </w:rPr>
          </w:pPr>
          <w:hyperlink w:anchor="_Toc165472193" w:history="1">
            <w:r w:rsidR="00891FD4" w:rsidRPr="00EB38C1">
              <w:rPr>
                <w:rStyle w:val="Hyperlink"/>
                <w:noProof/>
              </w:rPr>
              <w:t>Governance</w:t>
            </w:r>
            <w:r w:rsidR="00891FD4">
              <w:rPr>
                <w:noProof/>
                <w:webHidden/>
              </w:rPr>
              <w:tab/>
            </w:r>
            <w:r w:rsidR="00891FD4">
              <w:rPr>
                <w:noProof/>
                <w:webHidden/>
              </w:rPr>
              <w:fldChar w:fldCharType="begin"/>
            </w:r>
            <w:r w:rsidR="00891FD4">
              <w:rPr>
                <w:noProof/>
                <w:webHidden/>
              </w:rPr>
              <w:instrText xml:space="preserve"> PAGEREF _Toc165472193 \h </w:instrText>
            </w:r>
            <w:r w:rsidR="00891FD4">
              <w:rPr>
                <w:noProof/>
                <w:webHidden/>
              </w:rPr>
            </w:r>
            <w:r w:rsidR="00891FD4">
              <w:rPr>
                <w:noProof/>
                <w:webHidden/>
              </w:rPr>
              <w:fldChar w:fldCharType="separate"/>
            </w:r>
            <w:r w:rsidR="008D4B07">
              <w:rPr>
                <w:noProof/>
                <w:webHidden/>
              </w:rPr>
              <w:t>6</w:t>
            </w:r>
            <w:r w:rsidR="00891FD4">
              <w:rPr>
                <w:noProof/>
                <w:webHidden/>
              </w:rPr>
              <w:fldChar w:fldCharType="end"/>
            </w:r>
          </w:hyperlink>
        </w:p>
        <w:p w14:paraId="61D870B2" w14:textId="779A2EFD" w:rsidR="00891FD4" w:rsidRDefault="00000000">
          <w:pPr>
            <w:pStyle w:val="TOC1"/>
            <w:tabs>
              <w:tab w:val="right" w:leader="dot" w:pos="9010"/>
            </w:tabs>
            <w:rPr>
              <w:rFonts w:eastAsiaTheme="minorEastAsia" w:cstheme="minorBidi"/>
              <w:b w:val="0"/>
              <w:bCs w:val="0"/>
              <w:i/>
              <w:iCs/>
              <w:noProof/>
              <w:kern w:val="2"/>
              <w:lang w:eastAsia="en-GB"/>
              <w14:ligatures w14:val="standardContextual"/>
            </w:rPr>
          </w:pPr>
          <w:hyperlink w:anchor="_Toc165472194" w:history="1">
            <w:r w:rsidR="00891FD4" w:rsidRPr="00EB38C1">
              <w:rPr>
                <w:rStyle w:val="Hyperlink"/>
                <w:noProof/>
              </w:rPr>
              <w:t>Limitations</w:t>
            </w:r>
            <w:r w:rsidR="00891FD4">
              <w:rPr>
                <w:noProof/>
                <w:webHidden/>
              </w:rPr>
              <w:tab/>
            </w:r>
            <w:r w:rsidR="00891FD4">
              <w:rPr>
                <w:noProof/>
                <w:webHidden/>
              </w:rPr>
              <w:fldChar w:fldCharType="begin"/>
            </w:r>
            <w:r w:rsidR="00891FD4">
              <w:rPr>
                <w:noProof/>
                <w:webHidden/>
              </w:rPr>
              <w:instrText xml:space="preserve"> PAGEREF _Toc165472194 \h </w:instrText>
            </w:r>
            <w:r w:rsidR="00891FD4">
              <w:rPr>
                <w:noProof/>
                <w:webHidden/>
              </w:rPr>
            </w:r>
            <w:r w:rsidR="00891FD4">
              <w:rPr>
                <w:noProof/>
                <w:webHidden/>
              </w:rPr>
              <w:fldChar w:fldCharType="separate"/>
            </w:r>
            <w:r w:rsidR="008D4B07">
              <w:rPr>
                <w:noProof/>
                <w:webHidden/>
              </w:rPr>
              <w:t>6</w:t>
            </w:r>
            <w:r w:rsidR="00891FD4">
              <w:rPr>
                <w:noProof/>
                <w:webHidden/>
              </w:rPr>
              <w:fldChar w:fldCharType="end"/>
            </w:r>
          </w:hyperlink>
        </w:p>
        <w:p w14:paraId="476839F3" w14:textId="1A6FBD5A" w:rsidR="00891FD4" w:rsidRDefault="00000000">
          <w:pPr>
            <w:pStyle w:val="TOC1"/>
            <w:tabs>
              <w:tab w:val="right" w:leader="dot" w:pos="9010"/>
            </w:tabs>
            <w:rPr>
              <w:rFonts w:eastAsiaTheme="minorEastAsia" w:cstheme="minorBidi"/>
              <w:b w:val="0"/>
              <w:bCs w:val="0"/>
              <w:i/>
              <w:iCs/>
              <w:noProof/>
              <w:kern w:val="2"/>
              <w:lang w:eastAsia="en-GB"/>
              <w14:ligatures w14:val="standardContextual"/>
            </w:rPr>
          </w:pPr>
          <w:hyperlink w:anchor="_Toc165472195" w:history="1">
            <w:r w:rsidR="00891FD4" w:rsidRPr="00EB38C1">
              <w:rPr>
                <w:rStyle w:val="Hyperlink"/>
                <w:noProof/>
              </w:rPr>
              <w:t>Guidance for use</w:t>
            </w:r>
            <w:r w:rsidR="00891FD4">
              <w:rPr>
                <w:noProof/>
                <w:webHidden/>
              </w:rPr>
              <w:tab/>
            </w:r>
            <w:r w:rsidR="00891FD4">
              <w:rPr>
                <w:noProof/>
                <w:webHidden/>
              </w:rPr>
              <w:fldChar w:fldCharType="begin"/>
            </w:r>
            <w:r w:rsidR="00891FD4">
              <w:rPr>
                <w:noProof/>
                <w:webHidden/>
              </w:rPr>
              <w:instrText xml:space="preserve"> PAGEREF _Toc165472195 \h </w:instrText>
            </w:r>
            <w:r w:rsidR="00891FD4">
              <w:rPr>
                <w:noProof/>
                <w:webHidden/>
              </w:rPr>
            </w:r>
            <w:r w:rsidR="00891FD4">
              <w:rPr>
                <w:noProof/>
                <w:webHidden/>
              </w:rPr>
              <w:fldChar w:fldCharType="separate"/>
            </w:r>
            <w:r w:rsidR="008D4B07">
              <w:rPr>
                <w:noProof/>
                <w:webHidden/>
              </w:rPr>
              <w:t>7</w:t>
            </w:r>
            <w:r w:rsidR="00891FD4">
              <w:rPr>
                <w:noProof/>
                <w:webHidden/>
              </w:rPr>
              <w:fldChar w:fldCharType="end"/>
            </w:r>
          </w:hyperlink>
        </w:p>
        <w:p w14:paraId="0483FE97" w14:textId="1C73A235" w:rsidR="00891FD4" w:rsidRDefault="00000000">
          <w:pPr>
            <w:pStyle w:val="TOC1"/>
            <w:tabs>
              <w:tab w:val="right" w:leader="dot" w:pos="9010"/>
            </w:tabs>
            <w:rPr>
              <w:rFonts w:eastAsiaTheme="minorEastAsia" w:cstheme="minorBidi"/>
              <w:b w:val="0"/>
              <w:bCs w:val="0"/>
              <w:i/>
              <w:iCs/>
              <w:noProof/>
              <w:kern w:val="2"/>
              <w:lang w:eastAsia="en-GB"/>
              <w14:ligatures w14:val="standardContextual"/>
            </w:rPr>
          </w:pPr>
          <w:hyperlink w:anchor="_Toc165472196" w:history="1">
            <w:r w:rsidR="00891FD4" w:rsidRPr="00EB38C1">
              <w:rPr>
                <w:rStyle w:val="Hyperlink"/>
                <w:noProof/>
              </w:rPr>
              <w:t>Risk management</w:t>
            </w:r>
            <w:r w:rsidR="00891FD4">
              <w:rPr>
                <w:noProof/>
                <w:webHidden/>
              </w:rPr>
              <w:tab/>
            </w:r>
            <w:r w:rsidR="00891FD4">
              <w:rPr>
                <w:noProof/>
                <w:webHidden/>
              </w:rPr>
              <w:fldChar w:fldCharType="begin"/>
            </w:r>
            <w:r w:rsidR="00891FD4">
              <w:rPr>
                <w:noProof/>
                <w:webHidden/>
              </w:rPr>
              <w:instrText xml:space="preserve"> PAGEREF _Toc165472196 \h </w:instrText>
            </w:r>
            <w:r w:rsidR="00891FD4">
              <w:rPr>
                <w:noProof/>
                <w:webHidden/>
              </w:rPr>
            </w:r>
            <w:r w:rsidR="00891FD4">
              <w:rPr>
                <w:noProof/>
                <w:webHidden/>
              </w:rPr>
              <w:fldChar w:fldCharType="separate"/>
            </w:r>
            <w:r w:rsidR="008D4B07">
              <w:rPr>
                <w:noProof/>
                <w:webHidden/>
              </w:rPr>
              <w:t>7</w:t>
            </w:r>
            <w:r w:rsidR="00891FD4">
              <w:rPr>
                <w:noProof/>
                <w:webHidden/>
              </w:rPr>
              <w:fldChar w:fldCharType="end"/>
            </w:r>
          </w:hyperlink>
        </w:p>
        <w:p w14:paraId="56CA9C21" w14:textId="176FC612" w:rsidR="00891FD4" w:rsidRDefault="00000000">
          <w:pPr>
            <w:pStyle w:val="TOC1"/>
            <w:tabs>
              <w:tab w:val="right" w:leader="dot" w:pos="9010"/>
            </w:tabs>
            <w:rPr>
              <w:rFonts w:eastAsiaTheme="minorEastAsia" w:cstheme="minorBidi"/>
              <w:b w:val="0"/>
              <w:bCs w:val="0"/>
              <w:i/>
              <w:iCs/>
              <w:noProof/>
              <w:kern w:val="2"/>
              <w:lang w:eastAsia="en-GB"/>
              <w14:ligatures w14:val="standardContextual"/>
            </w:rPr>
          </w:pPr>
          <w:hyperlink w:anchor="_Toc165472197" w:history="1">
            <w:r w:rsidR="00891FD4" w:rsidRPr="00EB38C1">
              <w:rPr>
                <w:rStyle w:val="Hyperlink"/>
                <w:noProof/>
              </w:rPr>
              <w:t>List of medicine names with ‘mixed-case lettering’ applied</w:t>
            </w:r>
            <w:r w:rsidR="00891FD4">
              <w:rPr>
                <w:noProof/>
                <w:webHidden/>
              </w:rPr>
              <w:tab/>
            </w:r>
            <w:r w:rsidR="00891FD4">
              <w:rPr>
                <w:noProof/>
                <w:webHidden/>
              </w:rPr>
              <w:fldChar w:fldCharType="begin"/>
            </w:r>
            <w:r w:rsidR="00891FD4">
              <w:rPr>
                <w:noProof/>
                <w:webHidden/>
              </w:rPr>
              <w:instrText xml:space="preserve"> PAGEREF _Toc165472197 \h </w:instrText>
            </w:r>
            <w:r w:rsidR="00891FD4">
              <w:rPr>
                <w:noProof/>
                <w:webHidden/>
              </w:rPr>
            </w:r>
            <w:r w:rsidR="00891FD4">
              <w:rPr>
                <w:noProof/>
                <w:webHidden/>
              </w:rPr>
              <w:fldChar w:fldCharType="separate"/>
            </w:r>
            <w:r w:rsidR="008D4B07">
              <w:rPr>
                <w:noProof/>
                <w:webHidden/>
              </w:rPr>
              <w:t>8</w:t>
            </w:r>
            <w:r w:rsidR="00891FD4">
              <w:rPr>
                <w:noProof/>
                <w:webHidden/>
              </w:rPr>
              <w:fldChar w:fldCharType="end"/>
            </w:r>
          </w:hyperlink>
        </w:p>
        <w:p w14:paraId="35D47D73" w14:textId="613DD227" w:rsidR="00891FD4" w:rsidRDefault="00000000">
          <w:pPr>
            <w:pStyle w:val="TOC2"/>
            <w:tabs>
              <w:tab w:val="right" w:leader="dot" w:pos="9010"/>
            </w:tabs>
            <w:rPr>
              <w:rFonts w:eastAsiaTheme="minorEastAsia" w:cstheme="minorBidi"/>
              <w:b/>
              <w:bCs/>
              <w:noProof/>
              <w:kern w:val="2"/>
              <w:sz w:val="24"/>
              <w:szCs w:val="24"/>
              <w:lang w:eastAsia="en-GB"/>
              <w14:ligatures w14:val="standardContextual"/>
            </w:rPr>
          </w:pPr>
          <w:hyperlink w:anchor="_Toc165472198" w:history="1">
            <w:r w:rsidR="00891FD4" w:rsidRPr="00EB38C1">
              <w:rPr>
                <w:rStyle w:val="Hyperlink"/>
                <w:noProof/>
              </w:rPr>
              <w:t>Specialised medicine names</w:t>
            </w:r>
            <w:r w:rsidR="00891FD4">
              <w:rPr>
                <w:noProof/>
                <w:webHidden/>
              </w:rPr>
              <w:tab/>
            </w:r>
            <w:r w:rsidR="00891FD4">
              <w:rPr>
                <w:noProof/>
                <w:webHidden/>
              </w:rPr>
              <w:fldChar w:fldCharType="begin"/>
            </w:r>
            <w:r w:rsidR="00891FD4">
              <w:rPr>
                <w:noProof/>
                <w:webHidden/>
              </w:rPr>
              <w:instrText xml:space="preserve"> PAGEREF _Toc165472198 \h </w:instrText>
            </w:r>
            <w:r w:rsidR="00891FD4">
              <w:rPr>
                <w:noProof/>
                <w:webHidden/>
              </w:rPr>
            </w:r>
            <w:r w:rsidR="00891FD4">
              <w:rPr>
                <w:noProof/>
                <w:webHidden/>
              </w:rPr>
              <w:fldChar w:fldCharType="separate"/>
            </w:r>
            <w:r w:rsidR="008D4B07">
              <w:rPr>
                <w:noProof/>
                <w:webHidden/>
              </w:rPr>
              <w:t>14</w:t>
            </w:r>
            <w:r w:rsidR="00891FD4">
              <w:rPr>
                <w:noProof/>
                <w:webHidden/>
              </w:rPr>
              <w:fldChar w:fldCharType="end"/>
            </w:r>
          </w:hyperlink>
        </w:p>
        <w:p w14:paraId="33DD67FD" w14:textId="682A2D19" w:rsidR="00891FD4" w:rsidRDefault="00000000">
          <w:pPr>
            <w:pStyle w:val="TOC1"/>
            <w:tabs>
              <w:tab w:val="right" w:leader="dot" w:pos="9010"/>
            </w:tabs>
            <w:rPr>
              <w:rFonts w:eastAsiaTheme="minorEastAsia" w:cstheme="minorBidi"/>
              <w:b w:val="0"/>
              <w:bCs w:val="0"/>
              <w:i/>
              <w:iCs/>
              <w:noProof/>
              <w:kern w:val="2"/>
              <w:lang w:eastAsia="en-GB"/>
              <w14:ligatures w14:val="standardContextual"/>
            </w:rPr>
          </w:pPr>
          <w:hyperlink w:anchor="_Toc165472199" w:history="1">
            <w:r w:rsidR="00891FD4" w:rsidRPr="00EB38C1">
              <w:rPr>
                <w:rStyle w:val="Hyperlink"/>
                <w:noProof/>
              </w:rPr>
              <w:t>References</w:t>
            </w:r>
            <w:r w:rsidR="00891FD4">
              <w:rPr>
                <w:noProof/>
                <w:webHidden/>
              </w:rPr>
              <w:tab/>
            </w:r>
            <w:r w:rsidR="00891FD4">
              <w:rPr>
                <w:noProof/>
                <w:webHidden/>
              </w:rPr>
              <w:fldChar w:fldCharType="begin"/>
            </w:r>
            <w:r w:rsidR="00891FD4">
              <w:rPr>
                <w:noProof/>
                <w:webHidden/>
              </w:rPr>
              <w:instrText xml:space="preserve"> PAGEREF _Toc165472199 \h </w:instrText>
            </w:r>
            <w:r w:rsidR="00891FD4">
              <w:rPr>
                <w:noProof/>
                <w:webHidden/>
              </w:rPr>
            </w:r>
            <w:r w:rsidR="00891FD4">
              <w:rPr>
                <w:noProof/>
                <w:webHidden/>
              </w:rPr>
              <w:fldChar w:fldCharType="separate"/>
            </w:r>
            <w:r w:rsidR="008D4B07">
              <w:rPr>
                <w:noProof/>
                <w:webHidden/>
              </w:rPr>
              <w:t>15</w:t>
            </w:r>
            <w:r w:rsidR="00891FD4">
              <w:rPr>
                <w:noProof/>
                <w:webHidden/>
              </w:rPr>
              <w:fldChar w:fldCharType="end"/>
            </w:r>
          </w:hyperlink>
        </w:p>
        <w:p w14:paraId="01E7FF63" w14:textId="4FEB2C20" w:rsidR="00891FD4" w:rsidRPr="00ED3273" w:rsidRDefault="00891FD4" w:rsidP="00891FD4">
          <w:pPr>
            <w:rPr>
              <w:noProof/>
            </w:rPr>
          </w:pPr>
          <w:r>
            <w:rPr>
              <w:rFonts w:cstheme="minorHAnsi"/>
              <w:b/>
              <w:bCs/>
              <w:color w:val="1178A2" w:themeColor="text2"/>
              <w:sz w:val="24"/>
              <w:szCs w:val="20"/>
            </w:rPr>
            <w:fldChar w:fldCharType="end"/>
          </w:r>
        </w:p>
      </w:sdtContent>
    </w:sdt>
    <w:p w14:paraId="3C3D2493" w14:textId="77777777" w:rsidR="00891FD4" w:rsidRDefault="00891FD4" w:rsidP="00891FD4">
      <w:pPr>
        <w:pStyle w:val="Heading1"/>
        <w:sectPr w:rsidR="00891FD4" w:rsidSect="003B6F1F">
          <w:footnotePr>
            <w:numFmt w:val="chicago"/>
          </w:footnotePr>
          <w:pgSz w:w="11900" w:h="16840"/>
          <w:pgMar w:top="1440" w:right="1440" w:bottom="1418" w:left="1440" w:header="709" w:footer="709" w:gutter="0"/>
          <w:cols w:space="708"/>
          <w:docGrid w:linePitch="360"/>
        </w:sectPr>
      </w:pPr>
    </w:p>
    <w:tbl>
      <w:tblPr>
        <w:tblStyle w:val="BlueBox"/>
        <w:tblW w:w="5000" w:type="pct"/>
        <w:tblLook w:val="0620" w:firstRow="1" w:lastRow="0" w:firstColumn="0" w:lastColumn="0" w:noHBand="1" w:noVBand="1"/>
      </w:tblPr>
      <w:tblGrid>
        <w:gridCol w:w="9020"/>
      </w:tblGrid>
      <w:tr w:rsidR="00873831" w:rsidRPr="0057075A" w14:paraId="47728412" w14:textId="77777777" w:rsidTr="0057075A">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111AAD2E" w14:textId="77777777" w:rsidR="00873831" w:rsidRPr="0057075A" w:rsidRDefault="00873831" w:rsidP="00A56559">
            <w:pPr>
              <w:pStyle w:val="Heading1"/>
              <w:spacing w:before="240" w:after="0"/>
              <w:rPr>
                <w:b/>
                <w:bCs w:val="0"/>
              </w:rPr>
            </w:pPr>
            <w:bookmarkStart w:id="9" w:name="_Toc165472148"/>
            <w:bookmarkStart w:id="10" w:name="_Toc165472190"/>
            <w:bookmarkEnd w:id="1"/>
            <w:bookmarkEnd w:id="2"/>
            <w:bookmarkEnd w:id="3"/>
            <w:bookmarkEnd w:id="4"/>
            <w:bookmarkEnd w:id="5"/>
            <w:r w:rsidRPr="0057075A">
              <w:rPr>
                <w:b/>
                <w:bCs w:val="0"/>
              </w:rPr>
              <w:lastRenderedPageBreak/>
              <w:t>Purpose</w:t>
            </w:r>
            <w:bookmarkEnd w:id="9"/>
            <w:bookmarkEnd w:id="10"/>
          </w:p>
        </w:tc>
      </w:tr>
      <w:tr w:rsidR="00873831" w:rsidRPr="0057075A" w14:paraId="5C601802" w14:textId="77777777" w:rsidTr="0057075A">
        <w:tblPrEx>
          <w:tblCellMar>
            <w:top w:w="0" w:type="dxa"/>
          </w:tblCellMar>
        </w:tblPrEx>
        <w:trPr>
          <w:trHeight w:val="60"/>
        </w:trPr>
        <w:tc>
          <w:tcPr>
            <w:tcW w:w="5000" w:type="pct"/>
          </w:tcPr>
          <w:p w14:paraId="0F416F86" w14:textId="77777777" w:rsidR="00873831" w:rsidRPr="0057075A" w:rsidRDefault="00873831" w:rsidP="0057075A">
            <w:pPr>
              <w:rPr>
                <w:b/>
                <w:bCs/>
              </w:rPr>
            </w:pPr>
            <w:r w:rsidRPr="0057075A">
              <w:rPr>
                <w:b/>
                <w:bCs/>
              </w:rPr>
              <w:t xml:space="preserve">To present an update and renaming of the </w:t>
            </w:r>
            <w:r w:rsidRPr="0057075A">
              <w:rPr>
                <w:b/>
                <w:bCs/>
                <w:i/>
                <w:iCs/>
              </w:rPr>
              <w:t>National Tall Man Lettering List</w:t>
            </w:r>
            <w:r w:rsidRPr="0057075A">
              <w:rPr>
                <w:b/>
                <w:bCs/>
              </w:rPr>
              <w:t xml:space="preserve"> published in 2020.</w:t>
            </w:r>
          </w:p>
        </w:tc>
      </w:tr>
    </w:tbl>
    <w:p w14:paraId="44A107DF" w14:textId="77777777" w:rsidR="00873831" w:rsidRDefault="00873831" w:rsidP="00873831">
      <w:pPr>
        <w:pStyle w:val="Heading1"/>
      </w:pPr>
      <w:bookmarkStart w:id="11" w:name="_Toc165472149"/>
      <w:bookmarkStart w:id="12" w:name="_Toc165472191"/>
      <w:r>
        <w:t>Introduction</w:t>
      </w:r>
      <w:bookmarkEnd w:id="11"/>
      <w:bookmarkEnd w:id="12"/>
    </w:p>
    <w:p w14:paraId="70B7DAF0" w14:textId="77777777" w:rsidR="00873831" w:rsidRDefault="00873831" w:rsidP="00873831">
      <w:r>
        <w:t xml:space="preserve">The Australian Commission on Safety and Quality in Health Care (the Commission) is responsible for the development and stewardship of the </w:t>
      </w:r>
      <w:r>
        <w:rPr>
          <w:rStyle w:val="Emphasis"/>
        </w:rPr>
        <w:t>National Mixed</w:t>
      </w:r>
      <w:r>
        <w:rPr>
          <w:rStyle w:val="Emphasis"/>
          <w:rFonts w:ascii="Cambria Math" w:hAnsi="Cambria Math" w:cs="Cambria Math"/>
        </w:rPr>
        <w:t>‑</w:t>
      </w:r>
      <w:r>
        <w:rPr>
          <w:rStyle w:val="Emphasis"/>
        </w:rPr>
        <w:t>Case Lettering List</w:t>
      </w:r>
      <w:r>
        <w:t xml:space="preserve"> (the List). </w:t>
      </w:r>
    </w:p>
    <w:p w14:paraId="58571CBA" w14:textId="77777777" w:rsidR="00873831" w:rsidRDefault="00873831" w:rsidP="00873831">
      <w:r>
        <w:t xml:space="preserve">This document is an update and renaming of the </w:t>
      </w:r>
      <w:r>
        <w:rPr>
          <w:rStyle w:val="Emphasis"/>
        </w:rPr>
        <w:t>National Tall Man Lettering List</w:t>
      </w:r>
      <w:r>
        <w:t xml:space="preserve"> published in 2020. This document has been updated by the Commission based on the changes to the Australian Register of Therapeutic Goods, changes to ‘mixed-case’ and ‘Tall Man lettering’ lists published by other countries (United States, Canada and New Zealand), and reported adverse incidents or near misses from hospital networks across Australia.</w:t>
      </w:r>
    </w:p>
    <w:p w14:paraId="20F5E902" w14:textId="77777777" w:rsidR="00873831" w:rsidRDefault="00873831" w:rsidP="00873831">
      <w:r>
        <w:t>Medication errors are one of the most reported clinical incidents in acute healthcare settings. While rates of serious harm are low, the prevalence of medication errors is a concern, particularly as many are preventable. Medication incidents related to ‘look-alike, sound-alike’ (LASA) medicine names are one of the most common type of medication error.</w:t>
      </w:r>
      <w:r>
        <w:rPr>
          <w:rStyle w:val="Superscript"/>
        </w:rPr>
        <w:t>1-3</w:t>
      </w:r>
      <w:r>
        <w:t xml:space="preserve"> In some instances, medication incidents involving LASA medicine names have the potential to cause serious patient harm, such as administering </w:t>
      </w:r>
      <w:proofErr w:type="spellStart"/>
      <w:r>
        <w:t>HYDROmorphone</w:t>
      </w:r>
      <w:proofErr w:type="spellEnd"/>
      <w:r>
        <w:t xml:space="preserve"> instead of morphine. </w:t>
      </w:r>
    </w:p>
    <w:p w14:paraId="14F8B89D" w14:textId="77777777" w:rsidR="00873831" w:rsidRDefault="00873831" w:rsidP="00873831">
      <w:r>
        <w:t>With several new medicines entering the market each year and in the absence of an effective pre-marketing screening method, LASA medicine names continue to pose a risk to patient safety. Whilst the majority of the medicines on the List are by active ingredient name, a small number of LASA medicine brand names are also included.</w:t>
      </w:r>
    </w:p>
    <w:p w14:paraId="3ED0768D" w14:textId="77777777" w:rsidR="00A17B4B" w:rsidRDefault="00A17B4B" w:rsidP="00873831">
      <w:pPr>
        <w:pStyle w:val="Heading1"/>
      </w:pPr>
      <w:r>
        <w:br w:type="page"/>
      </w:r>
    </w:p>
    <w:p w14:paraId="360EC862" w14:textId="77FCF859" w:rsidR="00873831" w:rsidRDefault="00873831" w:rsidP="00873831">
      <w:pPr>
        <w:pStyle w:val="Heading1"/>
      </w:pPr>
      <w:bookmarkStart w:id="13" w:name="_Toc165472150"/>
      <w:bookmarkStart w:id="14" w:name="_Toc165472192"/>
      <w:r>
        <w:lastRenderedPageBreak/>
        <w:t>‘Mixed-case lettering’</w:t>
      </w:r>
      <w:bookmarkEnd w:id="13"/>
      <w:bookmarkEnd w:id="14"/>
    </w:p>
    <w:p w14:paraId="702A3A21" w14:textId="77777777" w:rsidR="00873831" w:rsidRDefault="00873831" w:rsidP="00873831">
      <w:r>
        <w:t>‘Mixed-case lettering’ (also referred to as ‘Tall Man lettering’) is a typographic technique that uses selective capitalisation to help make similar looking medicine names more easily distinguishable.</w:t>
      </w:r>
      <w:r>
        <w:rPr>
          <w:rStyle w:val="Superscript"/>
        </w:rPr>
        <w:t>4-6</w:t>
      </w:r>
      <w:r>
        <w:t xml:space="preserve"> Studies have shown its effectiveness on medicine name confusion error rate</w:t>
      </w:r>
      <w:r>
        <w:rPr>
          <w:rStyle w:val="Superscript"/>
        </w:rPr>
        <w:t>7</w:t>
      </w:r>
      <w:r>
        <w:t>, differentiation accuracy</w:t>
      </w:r>
      <w:r>
        <w:rPr>
          <w:rStyle w:val="Superscript"/>
        </w:rPr>
        <w:t>1,8</w:t>
      </w:r>
      <w:r>
        <w:t>, and perception.</w:t>
      </w:r>
      <w:r>
        <w:rPr>
          <w:rStyle w:val="Superscript"/>
        </w:rPr>
        <w:t>9</w:t>
      </w:r>
      <w:r>
        <w:t xml:space="preserve"> Whilst other studies have suggested that the evidence is conflicting or suggests ‘mixed-case lettering’ is ineffective.</w:t>
      </w:r>
      <w:r>
        <w:rPr>
          <w:rStyle w:val="Superscript"/>
        </w:rPr>
        <w:t>10,11</w:t>
      </w:r>
    </w:p>
    <w:p w14:paraId="1F04FEB9" w14:textId="77777777" w:rsidR="00873831" w:rsidRDefault="00873831" w:rsidP="00873831">
      <w:r>
        <w:t xml:space="preserve">‘Mixed-case lettering’ uses a combination of lower- and upper-case letters to highlight the differences. For example: </w:t>
      </w:r>
    </w:p>
    <w:p w14:paraId="1DACC711" w14:textId="77777777" w:rsidR="00873831" w:rsidRDefault="00873831" w:rsidP="00502DFF">
      <w:pPr>
        <w:pStyle w:val="ListParagraph"/>
        <w:numPr>
          <w:ilvl w:val="0"/>
          <w:numId w:val="1628"/>
        </w:numPr>
      </w:pPr>
      <w:proofErr w:type="spellStart"/>
      <w:r>
        <w:t>proGRAF</w:t>
      </w:r>
      <w:proofErr w:type="spellEnd"/>
      <w:r>
        <w:t xml:space="preserve"> and </w:t>
      </w:r>
      <w:proofErr w:type="spellStart"/>
      <w:r>
        <w:t>proZAC</w:t>
      </w:r>
      <w:proofErr w:type="spellEnd"/>
    </w:p>
    <w:p w14:paraId="085D9213" w14:textId="77777777" w:rsidR="00873831" w:rsidRDefault="00873831" w:rsidP="00502DFF">
      <w:pPr>
        <w:pStyle w:val="ListParagraph"/>
        <w:numPr>
          <w:ilvl w:val="0"/>
          <w:numId w:val="1628"/>
        </w:numPr>
      </w:pPr>
      <w:proofErr w:type="spellStart"/>
      <w:r>
        <w:t>oBINUTUZumab</w:t>
      </w:r>
      <w:proofErr w:type="spellEnd"/>
      <w:r>
        <w:t xml:space="preserve"> and </w:t>
      </w:r>
      <w:proofErr w:type="spellStart"/>
      <w:r>
        <w:t>oFATUMumab</w:t>
      </w:r>
      <w:proofErr w:type="spellEnd"/>
      <w:r>
        <w:t>.</w:t>
      </w:r>
    </w:p>
    <w:p w14:paraId="08B98D8A" w14:textId="77777777" w:rsidR="00873831" w:rsidRDefault="00873831" w:rsidP="00873831">
      <w:r>
        <w:t>Research based on experimental psychology suggests that ‘mixed-case lettering’ purposely disrupts the reading of a medicine name, drawing attention to, or accentuating, one or more differentiating syllables, and potentially preventing erroneous selection of a medicine with a similar name. This technique also alerts the health care professional that the medicine name has the potential for confusion with another medicine name.</w:t>
      </w:r>
    </w:p>
    <w:p w14:paraId="5177A82B" w14:textId="77777777" w:rsidR="00873831" w:rsidRDefault="00873831" w:rsidP="00873831">
      <w:r>
        <w:t>The Institute for Safe Medication Practices (ISMP), the International Medication Safety Network (IMSN), the World Health Organization (WHO) and many other organisations have recommended ‘mixed-case’ or ‘Tall Man lettering’ as a strategy to minimise risk associated with LASA medicine names.</w:t>
      </w:r>
      <w:r>
        <w:rPr>
          <w:rStyle w:val="Superscript"/>
        </w:rPr>
        <w:t>11-25</w:t>
      </w:r>
    </w:p>
    <w:p w14:paraId="5D911A17" w14:textId="77777777" w:rsidR="00A17B4B" w:rsidRDefault="00A17B4B" w:rsidP="00873831">
      <w:pPr>
        <w:pStyle w:val="Heading1"/>
      </w:pPr>
      <w:r>
        <w:br w:type="page"/>
      </w:r>
    </w:p>
    <w:p w14:paraId="780EFB91" w14:textId="3A335001" w:rsidR="00873831" w:rsidRDefault="00873831" w:rsidP="00873831">
      <w:pPr>
        <w:pStyle w:val="Heading1"/>
      </w:pPr>
      <w:bookmarkStart w:id="15" w:name="_Toc165472151"/>
      <w:bookmarkStart w:id="16" w:name="_Toc165472193"/>
      <w:r>
        <w:lastRenderedPageBreak/>
        <w:t>Governance</w:t>
      </w:r>
      <w:bookmarkEnd w:id="15"/>
      <w:bookmarkEnd w:id="16"/>
    </w:p>
    <w:p w14:paraId="71D5D57F" w14:textId="77777777" w:rsidR="00873831" w:rsidRDefault="00873831" w:rsidP="00873831">
      <w:r>
        <w:t>The Commission has established an expert advisory panel consisting of frontline clinicians and a pharmacy and medication safety academic to advise the Commission on matters related to ‘mixed-case’ (or ‘Tall Man’) lettering. The panel is responsible for making recommendations on the medicine names that need to be included in the List. The panel follows a systematic process to decide on the medicine names that would most benefit from the application of ‘mixed</w:t>
      </w:r>
      <w:r>
        <w:rPr>
          <w:rFonts w:ascii="Cambria Math" w:hAnsi="Cambria Math" w:cs="Cambria Math"/>
        </w:rPr>
        <w:t>‑</w:t>
      </w:r>
      <w:r>
        <w:t>case lettering’ to highlight the risk of confusion.</w:t>
      </w:r>
    </w:p>
    <w:p w14:paraId="336C51AA" w14:textId="77777777" w:rsidR="00873831" w:rsidRDefault="00873831" w:rsidP="00873831">
      <w:r>
        <w:t>In 2023, the panel considered and recommended changes, based upon local reporting of adverse events and near misses as well as review of international guidance, for instance, the Institute of Safe Medication Practices (ISMP) – for example, the following medicine name has been added to the list of medicines used predominantly in cancer therapy:</w:t>
      </w:r>
    </w:p>
    <w:p w14:paraId="5D85A938" w14:textId="77777777" w:rsidR="00873831" w:rsidRDefault="00873831" w:rsidP="00502DFF">
      <w:pPr>
        <w:pStyle w:val="ListParagraph"/>
        <w:numPr>
          <w:ilvl w:val="0"/>
          <w:numId w:val="1629"/>
        </w:numPr>
      </w:pPr>
      <w:proofErr w:type="spellStart"/>
      <w:r>
        <w:t>CABAZitaxel</w:t>
      </w:r>
      <w:proofErr w:type="spellEnd"/>
      <w:r>
        <w:t>.</w:t>
      </w:r>
    </w:p>
    <w:p w14:paraId="6BB9A79A" w14:textId="77777777" w:rsidR="00873831" w:rsidRDefault="00873831" w:rsidP="00873831">
      <w:r>
        <w:t xml:space="preserve">One of the main recommendations was the renaming of this medication safety strategy to ‘mixed-case lettering’. This was supported by the Commission’s Health Services Expert Advisory Group (HSMEAG). Guidance has also been enhanced to include advice on the implementation of ‘mixed-case lettering’ following local assessment of LASA risk for medicines not included on the List. </w:t>
      </w:r>
    </w:p>
    <w:p w14:paraId="4C5FAC1E" w14:textId="77777777" w:rsidR="00873831" w:rsidRDefault="00873831" w:rsidP="00873831">
      <w:r>
        <w:t>The following medicine names have also been added as they appear close together on electronic medication management alphabetical drop-down lists – for example, within a smart infusion pump drug library:</w:t>
      </w:r>
    </w:p>
    <w:p w14:paraId="0D5AC767" w14:textId="77777777" w:rsidR="00873831" w:rsidRDefault="00873831" w:rsidP="00502DFF">
      <w:pPr>
        <w:pStyle w:val="ListParagraph"/>
        <w:numPr>
          <w:ilvl w:val="0"/>
          <w:numId w:val="1629"/>
        </w:numPr>
      </w:pPr>
      <w:proofErr w:type="spellStart"/>
      <w:r>
        <w:t>dexAMETHASOne</w:t>
      </w:r>
      <w:proofErr w:type="spellEnd"/>
      <w:r>
        <w:t xml:space="preserve"> and </w:t>
      </w:r>
      <w:proofErr w:type="spellStart"/>
      <w:r>
        <w:t>dexMEDETOMIDine</w:t>
      </w:r>
      <w:proofErr w:type="spellEnd"/>
    </w:p>
    <w:p w14:paraId="6EA07F59" w14:textId="77777777" w:rsidR="00873831" w:rsidRDefault="00873831" w:rsidP="00502DFF">
      <w:pPr>
        <w:pStyle w:val="ListParagraph"/>
        <w:numPr>
          <w:ilvl w:val="0"/>
          <w:numId w:val="1629"/>
        </w:numPr>
      </w:pPr>
      <w:proofErr w:type="spellStart"/>
      <w:r>
        <w:t>cycLONEX</w:t>
      </w:r>
      <w:proofErr w:type="spellEnd"/>
      <w:r>
        <w:t xml:space="preserve"> and </w:t>
      </w:r>
      <w:proofErr w:type="spellStart"/>
      <w:r>
        <w:t>cycLIZINE</w:t>
      </w:r>
      <w:proofErr w:type="spellEnd"/>
    </w:p>
    <w:p w14:paraId="1E427DBC" w14:textId="77777777" w:rsidR="00873831" w:rsidRDefault="00873831" w:rsidP="00502DFF">
      <w:pPr>
        <w:pStyle w:val="ListParagraph"/>
        <w:numPr>
          <w:ilvl w:val="0"/>
          <w:numId w:val="1629"/>
        </w:numPr>
      </w:pPr>
      <w:proofErr w:type="spellStart"/>
      <w:r>
        <w:t>flucLOXACILLIN</w:t>
      </w:r>
      <w:proofErr w:type="spellEnd"/>
      <w:r>
        <w:t xml:space="preserve"> and </w:t>
      </w:r>
      <w:proofErr w:type="spellStart"/>
      <w:r>
        <w:t>flucONAZOLe</w:t>
      </w:r>
      <w:proofErr w:type="spellEnd"/>
      <w:r>
        <w:t xml:space="preserve"> and </w:t>
      </w:r>
      <w:proofErr w:type="spellStart"/>
      <w:r>
        <w:t>flucYTOSINe</w:t>
      </w:r>
      <w:proofErr w:type="spellEnd"/>
      <w:r>
        <w:t>.</w:t>
      </w:r>
    </w:p>
    <w:p w14:paraId="77DE4745" w14:textId="77777777" w:rsidR="00873831" w:rsidRDefault="00873831" w:rsidP="00873831">
      <w:r>
        <w:t>In 2019, a review of name similarity of monoclonal antibodies (MABs) and tyrosine kinase inhibitors was conducted.</w:t>
      </w:r>
      <w:r>
        <w:rPr>
          <w:rStyle w:val="Superscript"/>
        </w:rPr>
        <w:t>26</w:t>
      </w:r>
      <w:r>
        <w:t xml:space="preserve"> This review led to the development of a ‘supplementary list’ for thirty-one specialised medicines, which has now been incorporated within this 2023 edition to include the following classes of immuno-modulating medicines:</w:t>
      </w:r>
    </w:p>
    <w:p w14:paraId="25612831" w14:textId="77777777" w:rsidR="00873831" w:rsidRDefault="00873831" w:rsidP="00502DFF">
      <w:pPr>
        <w:pStyle w:val="ListParagraph"/>
        <w:numPr>
          <w:ilvl w:val="0"/>
          <w:numId w:val="1630"/>
        </w:numPr>
      </w:pPr>
      <w:r>
        <w:t>Monoclonal antibodies (MABs) (commonly ending in the suffix ‘</w:t>
      </w:r>
      <w:proofErr w:type="spellStart"/>
      <w:r>
        <w:t>mab</w:t>
      </w:r>
      <w:proofErr w:type="spellEnd"/>
      <w:r>
        <w:t>’)</w:t>
      </w:r>
    </w:p>
    <w:p w14:paraId="1B4F98AD" w14:textId="77777777" w:rsidR="00873831" w:rsidRDefault="00873831" w:rsidP="00502DFF">
      <w:pPr>
        <w:pStyle w:val="ListParagraph"/>
        <w:numPr>
          <w:ilvl w:val="0"/>
          <w:numId w:val="1630"/>
        </w:numPr>
      </w:pPr>
      <w:r>
        <w:t>Tyrosine kinase (factor) inhibitors (TKIs) (commonly ending in the suffix ‘nib’).</w:t>
      </w:r>
    </w:p>
    <w:p w14:paraId="4FD162BF" w14:textId="77777777" w:rsidR="00873831" w:rsidRDefault="00873831" w:rsidP="00873831">
      <w:pPr>
        <w:pStyle w:val="Heading1"/>
      </w:pPr>
      <w:bookmarkStart w:id="17" w:name="_Toc165472152"/>
      <w:bookmarkStart w:id="18" w:name="_Toc165472194"/>
      <w:r>
        <w:t>Limitations</w:t>
      </w:r>
      <w:bookmarkEnd w:id="17"/>
      <w:bookmarkEnd w:id="18"/>
    </w:p>
    <w:p w14:paraId="2EC62296" w14:textId="77777777" w:rsidR="00873831" w:rsidRDefault="00873831" w:rsidP="00873831">
      <w:r>
        <w:t xml:space="preserve">The </w:t>
      </w:r>
      <w:r>
        <w:rPr>
          <w:rStyle w:val="Emphasis"/>
        </w:rPr>
        <w:t>National Mixed-Case Lettering List</w:t>
      </w:r>
      <w:r>
        <w:t xml:space="preserve"> </w:t>
      </w:r>
      <w:r>
        <w:rPr>
          <w:rStyle w:val="StrongSemibold"/>
        </w:rPr>
        <w:t>does not aim to be an exhaustive list</w:t>
      </w:r>
      <w:r>
        <w:t xml:space="preserve"> of all LASA medicine names (see </w:t>
      </w:r>
      <w:r>
        <w:rPr>
          <w:rStyle w:val="Hyperlink"/>
        </w:rPr>
        <w:t>Risk management</w:t>
      </w:r>
      <w:r>
        <w:t xml:space="preserve">). This list has been compiled to include groups (pairs and trios) of LASA medicine names that have been predicted to pose the greatest risks to patient safety at the time of publication. In addition, the Commission has taken the view consistent with published evidence that overuse of the ‘mixed-case’ (or ‘Tall Man’) lettering technique may reduce its effectiveness. </w:t>
      </w:r>
    </w:p>
    <w:p w14:paraId="0229AF3C" w14:textId="77777777" w:rsidR="00873831" w:rsidRDefault="00873831" w:rsidP="00873831">
      <w:r>
        <w:t xml:space="preserve">Health service organisations are encouraged to consider implementing other measures such as use of bar code scanners, electronic alerts, or separate storage locations to minimise harm associated with LASA medicines. The </w:t>
      </w:r>
      <w:hyperlink r:id="rId17" w:anchor="principles-for-the-safe-selection-and-storage-of-medicines" w:history="1">
        <w:r>
          <w:rPr>
            <w:rStyle w:val="Hyperlinkitalics"/>
          </w:rPr>
          <w:t>Principles for safe selection and storage of medicines</w:t>
        </w:r>
      </w:hyperlink>
      <w:r>
        <w:t xml:space="preserve"> provide further advice and examples of risk-reduction strategies with a focus on LASA medicines.</w:t>
      </w:r>
    </w:p>
    <w:p w14:paraId="33FB254E" w14:textId="77777777" w:rsidR="00873831" w:rsidRDefault="00873831" w:rsidP="00873831">
      <w:pPr>
        <w:pStyle w:val="Heading1"/>
      </w:pPr>
      <w:bookmarkStart w:id="19" w:name="_Toc165472153"/>
      <w:bookmarkStart w:id="20" w:name="_Toc165472195"/>
      <w:r>
        <w:lastRenderedPageBreak/>
        <w:t>Guidance for use</w:t>
      </w:r>
      <w:bookmarkEnd w:id="19"/>
      <w:bookmarkEnd w:id="20"/>
    </w:p>
    <w:p w14:paraId="44D2E4B2" w14:textId="77777777" w:rsidR="00873831" w:rsidRDefault="00873831" w:rsidP="00873831">
      <w:r>
        <w:t>Implementation of ‘mixed-case’ (or ‘Tall Man’) lettering should include educating health professionals about the risks associated with LASA medicine names and the application and purpose of ‘mixed-case lettering’.</w:t>
      </w:r>
    </w:p>
    <w:p w14:paraId="699C65D1" w14:textId="77777777" w:rsidR="00873831" w:rsidRDefault="00873831" w:rsidP="00873831">
      <w:r>
        <w:t xml:space="preserve">The </w:t>
      </w:r>
      <w:hyperlink r:id="rId18" w:history="1">
        <w:r>
          <w:rPr>
            <w:rStyle w:val="Hyperlinkitalics"/>
          </w:rPr>
          <w:t>National guidelines for on-screen display of medicines information</w:t>
        </w:r>
      </w:hyperlink>
      <w:r>
        <w:t xml:space="preserve"> and guidance for implementation of </w:t>
      </w:r>
      <w:hyperlink r:id="rId19" w:history="1">
        <w:r>
          <w:rPr>
            <w:rStyle w:val="Hyperlink"/>
          </w:rPr>
          <w:t>Electronic medication management</w:t>
        </w:r>
      </w:hyperlink>
      <w:r>
        <w:t xml:space="preserve"> systems published by the Commission recommend using ‘mixed-case’ (or ‘Tall Man’) lettering.</w:t>
      </w:r>
    </w:p>
    <w:p w14:paraId="2FFAE502" w14:textId="77777777" w:rsidR="00873831" w:rsidRDefault="00873831" w:rsidP="00502DFF">
      <w:r>
        <w:t xml:space="preserve">The </w:t>
      </w:r>
      <w:r w:rsidRPr="00502DFF">
        <w:t>Commission</w:t>
      </w:r>
      <w:r>
        <w:t xml:space="preserve"> supports the use of ‘mixed-case lettering’ as part of a multi-faceted approach to reduce the risk of selection errors by health professionals associated with LASA medicines names. </w:t>
      </w:r>
    </w:p>
    <w:p w14:paraId="234616BD" w14:textId="77777777" w:rsidR="00873831" w:rsidRDefault="00873831" w:rsidP="00873831">
      <w:pPr>
        <w:pStyle w:val="Heading1"/>
      </w:pPr>
      <w:bookmarkStart w:id="21" w:name="_Toc165472154"/>
      <w:bookmarkStart w:id="22" w:name="_Toc165472196"/>
      <w:r>
        <w:t>Risk management</w:t>
      </w:r>
      <w:bookmarkEnd w:id="21"/>
      <w:bookmarkEnd w:id="22"/>
    </w:p>
    <w:p w14:paraId="52E321BB" w14:textId="77777777" w:rsidR="00873831" w:rsidRDefault="00873831" w:rsidP="00873831">
      <w:r>
        <w:t>‘Mixed-case lettering’ should be used by clinicians and health service organisations to support safe selection of medicines in:</w:t>
      </w:r>
    </w:p>
    <w:p w14:paraId="6E91F14D" w14:textId="77777777" w:rsidR="00873831" w:rsidRDefault="00873831" w:rsidP="00502DFF">
      <w:pPr>
        <w:pStyle w:val="ListParagraph"/>
        <w:numPr>
          <w:ilvl w:val="0"/>
          <w:numId w:val="1631"/>
        </w:numPr>
      </w:pPr>
      <w:r>
        <w:t>Electronic medication management systems, including prescribing, dispensing and administration systems</w:t>
      </w:r>
    </w:p>
    <w:p w14:paraId="6FE3062A" w14:textId="77777777" w:rsidR="00873831" w:rsidRDefault="00873831" w:rsidP="00502DFF">
      <w:pPr>
        <w:pStyle w:val="ListParagraph"/>
        <w:numPr>
          <w:ilvl w:val="0"/>
          <w:numId w:val="1631"/>
        </w:numPr>
      </w:pPr>
      <w:r>
        <w:t>Printed labels used for inpatient dispensing, shelving in pharmacies, and ward medicines storage cupboards</w:t>
      </w:r>
    </w:p>
    <w:p w14:paraId="73706860" w14:textId="77777777" w:rsidR="00873831" w:rsidRDefault="00873831" w:rsidP="00502DFF">
      <w:pPr>
        <w:pStyle w:val="ListParagraph"/>
        <w:numPr>
          <w:ilvl w:val="0"/>
          <w:numId w:val="1631"/>
        </w:numPr>
      </w:pPr>
      <w:r>
        <w:t>Drug libraries for smart infusion pumps</w:t>
      </w:r>
    </w:p>
    <w:p w14:paraId="3A61131A" w14:textId="77777777" w:rsidR="00873831" w:rsidRDefault="00873831" w:rsidP="00502DFF">
      <w:pPr>
        <w:pStyle w:val="ListParagraph"/>
        <w:numPr>
          <w:ilvl w:val="0"/>
          <w:numId w:val="1631"/>
        </w:numPr>
      </w:pPr>
      <w:r>
        <w:t>Automated medicines storage and distribution systems.</w:t>
      </w:r>
    </w:p>
    <w:p w14:paraId="39269966" w14:textId="77777777" w:rsidR="00873831" w:rsidRDefault="00873831" w:rsidP="00873831">
      <w:r>
        <w:t>Tables 1, 2, 3, 4 and 5 on the following pages provide the details of the medicine names with ‘mixed-case’ (or ‘Tall Man’) lettering applied. This information is provided for use as described above.</w:t>
      </w:r>
    </w:p>
    <w:p w14:paraId="18D7A670" w14:textId="77777777" w:rsidR="00873831" w:rsidRDefault="00873831" w:rsidP="00873831">
      <w:r>
        <w:t xml:space="preserve">Given that this List is not exhaustive, it is recommended that health service organisations conduct their own assessment of LASA risk with medicine names. However, health service organisations also need to consider that overuse of the ‘mixed-case’ (or ‘Tall Man’) lettering technique may reduce its effectiveness (see Limitations). </w:t>
      </w:r>
    </w:p>
    <w:p w14:paraId="2418DC00" w14:textId="77777777" w:rsidR="00873831" w:rsidRDefault="00873831" w:rsidP="00873831">
      <w:r>
        <w:t xml:space="preserve">The Commission’s </w:t>
      </w:r>
      <w:hyperlink r:id="rId20" w:history="1">
        <w:r>
          <w:rPr>
            <w:rStyle w:val="Hyperlink"/>
          </w:rPr>
          <w:t>LASA search tool</w:t>
        </w:r>
      </w:hyperlink>
      <w:r>
        <w:t xml:space="preserve"> has been developed to assist with this risk assessment. Information on how to use this tool, including assessment of the ‘clinical risk’, and how to apply ‘mixed-case lettering’ to local medicine formularies, is also available: </w:t>
      </w:r>
    </w:p>
    <w:p w14:paraId="68BCA026" w14:textId="77777777" w:rsidR="00873831" w:rsidRDefault="00000000" w:rsidP="00777CA4">
      <w:pPr>
        <w:pStyle w:val="ListParagraph"/>
        <w:numPr>
          <w:ilvl w:val="0"/>
          <w:numId w:val="1632"/>
        </w:numPr>
      </w:pPr>
      <w:hyperlink r:id="rId21" w:history="1">
        <w:r w:rsidR="00873831">
          <w:rPr>
            <w:rStyle w:val="Hyperlink"/>
          </w:rPr>
          <w:t>Information sheet on using the LASA search tool</w:t>
        </w:r>
      </w:hyperlink>
      <w:r w:rsidR="00873831">
        <w:t xml:space="preserve"> </w:t>
      </w:r>
    </w:p>
    <w:p w14:paraId="2758BBD4" w14:textId="77777777" w:rsidR="00873831" w:rsidRDefault="00000000" w:rsidP="00777CA4">
      <w:pPr>
        <w:pStyle w:val="ListParagraph"/>
        <w:numPr>
          <w:ilvl w:val="0"/>
          <w:numId w:val="1632"/>
        </w:numPr>
      </w:pPr>
      <w:hyperlink r:id="rId22" w:history="1">
        <w:r w:rsidR="00873831">
          <w:rPr>
            <w:rStyle w:val="Hyperlink"/>
          </w:rPr>
          <w:t>Fact sheet: Principles for the application of ‘mixed</w:t>
        </w:r>
        <w:r w:rsidR="00873831">
          <w:rPr>
            <w:rStyle w:val="Hyperlink"/>
            <w:rFonts w:ascii="Cambria Math" w:hAnsi="Cambria Math" w:cs="Cambria Math"/>
          </w:rPr>
          <w:t>‑</w:t>
        </w:r>
        <w:r w:rsidR="00873831">
          <w:rPr>
            <w:rStyle w:val="Hyperlink"/>
          </w:rPr>
          <w:t>case lettering’</w:t>
        </w:r>
      </w:hyperlink>
      <w:r w:rsidR="00873831">
        <w:t>.</w:t>
      </w:r>
    </w:p>
    <w:p w14:paraId="7CE08761" w14:textId="77777777" w:rsidR="00A17B4B" w:rsidRDefault="00A17B4B" w:rsidP="00873831">
      <w:pPr>
        <w:pStyle w:val="Heading1"/>
      </w:pPr>
      <w:r>
        <w:br w:type="page"/>
      </w:r>
    </w:p>
    <w:p w14:paraId="05B07AD0" w14:textId="5CCB4345" w:rsidR="00873831" w:rsidRDefault="00873831" w:rsidP="00873831">
      <w:pPr>
        <w:pStyle w:val="Heading1"/>
      </w:pPr>
      <w:bookmarkStart w:id="23" w:name="_Toc165472155"/>
      <w:bookmarkStart w:id="24" w:name="_Toc165472197"/>
      <w:r>
        <w:lastRenderedPageBreak/>
        <w:t>List of medicine names with ‘mixed-case lettering’ applied</w:t>
      </w:r>
      <w:bookmarkEnd w:id="23"/>
      <w:bookmarkEnd w:id="24"/>
    </w:p>
    <w:p w14:paraId="5E64299E" w14:textId="77777777" w:rsidR="00873831" w:rsidRDefault="00873831" w:rsidP="00873831">
      <w:pPr>
        <w:pStyle w:val="Caption"/>
      </w:pPr>
      <w:r>
        <w:t>Table 1: General list of medicine names arranged into groups of look-alike sound-alike (LASA) medicine name(s)</w:t>
      </w:r>
    </w:p>
    <w:tbl>
      <w:tblPr>
        <w:tblStyle w:val="LightBanded"/>
        <w:tblW w:w="5000" w:type="pct"/>
        <w:tblLook w:val="0620" w:firstRow="1" w:lastRow="0" w:firstColumn="0" w:lastColumn="0" w:noHBand="1" w:noVBand="1"/>
      </w:tblPr>
      <w:tblGrid>
        <w:gridCol w:w="3624"/>
        <w:gridCol w:w="5386"/>
      </w:tblGrid>
      <w:tr w:rsidR="00873831" w14:paraId="112CFCBA" w14:textId="77777777" w:rsidTr="00777CA4">
        <w:trPr>
          <w:cnfStyle w:val="100000000000" w:firstRow="1" w:lastRow="0" w:firstColumn="0" w:lastColumn="0" w:oddVBand="0" w:evenVBand="0" w:oddHBand="0" w:evenHBand="0" w:firstRowFirstColumn="0" w:firstRowLastColumn="0" w:lastRowFirstColumn="0" w:lastRowLastColumn="0"/>
          <w:trHeight w:val="60"/>
        </w:trPr>
        <w:tc>
          <w:tcPr>
            <w:tcW w:w="2011" w:type="pct"/>
          </w:tcPr>
          <w:p w14:paraId="439D8B1C" w14:textId="77777777" w:rsidR="00873831" w:rsidRDefault="00873831" w:rsidP="000E6EA1">
            <w:r>
              <w:t xml:space="preserve">Medicine name </w:t>
            </w:r>
          </w:p>
        </w:tc>
        <w:tc>
          <w:tcPr>
            <w:tcW w:w="2989" w:type="pct"/>
          </w:tcPr>
          <w:p w14:paraId="0DEE7C8E" w14:textId="77777777" w:rsidR="00873831" w:rsidRDefault="00873831" w:rsidP="000E6EA1">
            <w:r>
              <w:t>LASA medicine name(s)</w:t>
            </w:r>
          </w:p>
        </w:tc>
      </w:tr>
      <w:tr w:rsidR="00873831" w14:paraId="249FA2EF" w14:textId="77777777" w:rsidTr="00777CA4">
        <w:trPr>
          <w:trHeight w:val="60"/>
        </w:trPr>
        <w:tc>
          <w:tcPr>
            <w:tcW w:w="2011" w:type="pct"/>
          </w:tcPr>
          <w:p w14:paraId="05E81456" w14:textId="77777777" w:rsidR="00873831" w:rsidRDefault="00873831" w:rsidP="000E6EA1">
            <w:proofErr w:type="spellStart"/>
            <w:r>
              <w:t>actoNEL</w:t>
            </w:r>
            <w:proofErr w:type="spellEnd"/>
          </w:p>
        </w:tc>
        <w:tc>
          <w:tcPr>
            <w:tcW w:w="2989" w:type="pct"/>
          </w:tcPr>
          <w:p w14:paraId="3360D387" w14:textId="77777777" w:rsidR="00873831" w:rsidRDefault="00873831" w:rsidP="000E6EA1">
            <w:proofErr w:type="spellStart"/>
            <w:r>
              <w:t>actoS</w:t>
            </w:r>
            <w:proofErr w:type="spellEnd"/>
          </w:p>
        </w:tc>
      </w:tr>
      <w:tr w:rsidR="00873831" w14:paraId="0116237F" w14:textId="77777777" w:rsidTr="00777CA4">
        <w:trPr>
          <w:trHeight w:val="60"/>
        </w:trPr>
        <w:tc>
          <w:tcPr>
            <w:tcW w:w="2011" w:type="pct"/>
            <w:shd w:val="clear" w:color="auto" w:fill="F2F9FD"/>
          </w:tcPr>
          <w:p w14:paraId="1B3A69D7" w14:textId="77777777" w:rsidR="00873831" w:rsidRDefault="00873831" w:rsidP="000E6EA1">
            <w:proofErr w:type="spellStart"/>
            <w:r>
              <w:t>aKAMin</w:t>
            </w:r>
            <w:proofErr w:type="spellEnd"/>
          </w:p>
        </w:tc>
        <w:tc>
          <w:tcPr>
            <w:tcW w:w="2989" w:type="pct"/>
            <w:shd w:val="clear" w:color="auto" w:fill="F2F9FD"/>
          </w:tcPr>
          <w:p w14:paraId="2AFB2DBB" w14:textId="77777777" w:rsidR="00873831" w:rsidRDefault="00873831" w:rsidP="000E6EA1">
            <w:proofErr w:type="spellStart"/>
            <w:r>
              <w:t>aCLin</w:t>
            </w:r>
            <w:proofErr w:type="spellEnd"/>
          </w:p>
        </w:tc>
      </w:tr>
      <w:tr w:rsidR="00873831" w14:paraId="22801959" w14:textId="77777777" w:rsidTr="00777CA4">
        <w:trPr>
          <w:trHeight w:val="60"/>
        </w:trPr>
        <w:tc>
          <w:tcPr>
            <w:tcW w:w="2011" w:type="pct"/>
            <w:vMerge w:val="restart"/>
          </w:tcPr>
          <w:p w14:paraId="495C7A54" w14:textId="77777777" w:rsidR="00873831" w:rsidRDefault="00873831" w:rsidP="000E6EA1">
            <w:proofErr w:type="spellStart"/>
            <w:r>
              <w:t>alDOMET</w:t>
            </w:r>
            <w:proofErr w:type="spellEnd"/>
          </w:p>
        </w:tc>
        <w:tc>
          <w:tcPr>
            <w:tcW w:w="2989" w:type="pct"/>
          </w:tcPr>
          <w:p w14:paraId="7BCDD562" w14:textId="77777777" w:rsidR="00873831" w:rsidRDefault="00873831" w:rsidP="000E6EA1">
            <w:proofErr w:type="spellStart"/>
            <w:r>
              <w:t>alDACTONE</w:t>
            </w:r>
            <w:proofErr w:type="spellEnd"/>
          </w:p>
        </w:tc>
      </w:tr>
      <w:tr w:rsidR="00873831" w14:paraId="77DAA0A0" w14:textId="77777777" w:rsidTr="00777CA4">
        <w:trPr>
          <w:trHeight w:val="60"/>
        </w:trPr>
        <w:tc>
          <w:tcPr>
            <w:tcW w:w="2011" w:type="pct"/>
            <w:vMerge/>
          </w:tcPr>
          <w:p w14:paraId="275931D7" w14:textId="77777777" w:rsidR="00873831" w:rsidRDefault="00873831" w:rsidP="000E6EA1">
            <w:pPr>
              <w:pStyle w:val="NoParagraphStyle"/>
              <w:spacing w:line="240" w:lineRule="auto"/>
              <w:textAlignment w:val="auto"/>
              <w:rPr>
                <w:rFonts w:ascii="Arial" w:hAnsi="Arial" w:cs="Arial"/>
                <w:color w:val="auto"/>
              </w:rPr>
            </w:pPr>
          </w:p>
        </w:tc>
        <w:tc>
          <w:tcPr>
            <w:tcW w:w="2989" w:type="pct"/>
          </w:tcPr>
          <w:p w14:paraId="23D9DC06" w14:textId="77777777" w:rsidR="00873831" w:rsidRDefault="00873831" w:rsidP="000E6EA1">
            <w:proofErr w:type="spellStart"/>
            <w:r>
              <w:t>alODORM</w:t>
            </w:r>
            <w:proofErr w:type="spellEnd"/>
          </w:p>
        </w:tc>
      </w:tr>
      <w:tr w:rsidR="00873831" w14:paraId="12ABA09F" w14:textId="77777777" w:rsidTr="00777CA4">
        <w:trPr>
          <w:trHeight w:val="60"/>
        </w:trPr>
        <w:tc>
          <w:tcPr>
            <w:tcW w:w="2011" w:type="pct"/>
            <w:shd w:val="clear" w:color="auto" w:fill="F2F9FD"/>
          </w:tcPr>
          <w:p w14:paraId="19512126" w14:textId="77777777" w:rsidR="00873831" w:rsidRDefault="00873831" w:rsidP="000E6EA1">
            <w:proofErr w:type="spellStart"/>
            <w:r>
              <w:t>amARYl</w:t>
            </w:r>
            <w:proofErr w:type="spellEnd"/>
          </w:p>
        </w:tc>
        <w:tc>
          <w:tcPr>
            <w:tcW w:w="2989" w:type="pct"/>
            <w:shd w:val="clear" w:color="auto" w:fill="F2F9FD"/>
          </w:tcPr>
          <w:p w14:paraId="58716E91" w14:textId="77777777" w:rsidR="00873831" w:rsidRDefault="00873831" w:rsidP="000E6EA1">
            <w:proofErr w:type="spellStart"/>
            <w:r>
              <w:t>amOXil</w:t>
            </w:r>
            <w:proofErr w:type="spellEnd"/>
          </w:p>
        </w:tc>
      </w:tr>
      <w:tr w:rsidR="00873831" w14:paraId="5F7A7BFE" w14:textId="77777777" w:rsidTr="00777CA4">
        <w:trPr>
          <w:trHeight w:val="60"/>
        </w:trPr>
        <w:tc>
          <w:tcPr>
            <w:tcW w:w="2011" w:type="pct"/>
          </w:tcPr>
          <w:p w14:paraId="5D3DB579" w14:textId="77777777" w:rsidR="00873831" w:rsidRDefault="00873831" w:rsidP="000E6EA1">
            <w:proofErr w:type="spellStart"/>
            <w:r>
              <w:t>amiODAROne</w:t>
            </w:r>
            <w:proofErr w:type="spellEnd"/>
          </w:p>
        </w:tc>
        <w:tc>
          <w:tcPr>
            <w:tcW w:w="2989" w:type="pct"/>
          </w:tcPr>
          <w:p w14:paraId="2367C843" w14:textId="77777777" w:rsidR="00873831" w:rsidRDefault="00873831" w:rsidP="000E6EA1">
            <w:proofErr w:type="spellStart"/>
            <w:r>
              <w:t>amLODIPine</w:t>
            </w:r>
            <w:proofErr w:type="spellEnd"/>
          </w:p>
        </w:tc>
      </w:tr>
      <w:tr w:rsidR="00873831" w14:paraId="5A9C3CC6" w14:textId="77777777" w:rsidTr="00777CA4">
        <w:trPr>
          <w:trHeight w:val="60"/>
        </w:trPr>
        <w:tc>
          <w:tcPr>
            <w:tcW w:w="2011" w:type="pct"/>
            <w:shd w:val="clear" w:color="auto" w:fill="F2F9FD"/>
          </w:tcPr>
          <w:p w14:paraId="78F3AE50" w14:textId="77777777" w:rsidR="00873831" w:rsidRDefault="00873831" w:rsidP="000E6EA1">
            <w:proofErr w:type="spellStart"/>
            <w:r>
              <w:t>amLODIPine</w:t>
            </w:r>
            <w:proofErr w:type="spellEnd"/>
          </w:p>
        </w:tc>
        <w:tc>
          <w:tcPr>
            <w:tcW w:w="2989" w:type="pct"/>
            <w:shd w:val="clear" w:color="auto" w:fill="F2F9FD"/>
          </w:tcPr>
          <w:p w14:paraId="37733A9C" w14:textId="77777777" w:rsidR="00873831" w:rsidRDefault="00873831" w:rsidP="000E6EA1">
            <w:proofErr w:type="spellStart"/>
            <w:r>
              <w:t>amiTRIPTYLine</w:t>
            </w:r>
            <w:proofErr w:type="spellEnd"/>
          </w:p>
        </w:tc>
      </w:tr>
      <w:tr w:rsidR="00873831" w14:paraId="36604794" w14:textId="77777777" w:rsidTr="00777CA4">
        <w:trPr>
          <w:trHeight w:val="60"/>
        </w:trPr>
        <w:tc>
          <w:tcPr>
            <w:tcW w:w="2011" w:type="pct"/>
          </w:tcPr>
          <w:p w14:paraId="36D46A6C" w14:textId="77777777" w:rsidR="00873831" w:rsidRDefault="00873831" w:rsidP="000E6EA1">
            <w:proofErr w:type="spellStart"/>
            <w:r>
              <w:t>amiTRIPTYLine</w:t>
            </w:r>
            <w:proofErr w:type="spellEnd"/>
          </w:p>
        </w:tc>
        <w:tc>
          <w:tcPr>
            <w:tcW w:w="2989" w:type="pct"/>
          </w:tcPr>
          <w:p w14:paraId="0E0379B2" w14:textId="77777777" w:rsidR="00873831" w:rsidRDefault="00873831" w:rsidP="000E6EA1">
            <w:proofErr w:type="spellStart"/>
            <w:r>
              <w:t>amiNOPHYLLine</w:t>
            </w:r>
            <w:proofErr w:type="spellEnd"/>
          </w:p>
        </w:tc>
      </w:tr>
      <w:tr w:rsidR="00873831" w14:paraId="304A509B" w14:textId="77777777" w:rsidTr="00777CA4">
        <w:trPr>
          <w:trHeight w:val="60"/>
        </w:trPr>
        <w:tc>
          <w:tcPr>
            <w:tcW w:w="2011" w:type="pct"/>
            <w:shd w:val="clear" w:color="auto" w:fill="F2F9FD"/>
          </w:tcPr>
          <w:p w14:paraId="26A6CF29" w14:textId="77777777" w:rsidR="00873831" w:rsidRDefault="00873831" w:rsidP="000E6EA1">
            <w:proofErr w:type="spellStart"/>
            <w:r>
              <w:t>aPomine</w:t>
            </w:r>
            <w:proofErr w:type="spellEnd"/>
          </w:p>
        </w:tc>
        <w:tc>
          <w:tcPr>
            <w:tcW w:w="2989" w:type="pct"/>
            <w:shd w:val="clear" w:color="auto" w:fill="F2F9FD"/>
          </w:tcPr>
          <w:p w14:paraId="68661BED" w14:textId="77777777" w:rsidR="00873831" w:rsidRDefault="00873831" w:rsidP="000E6EA1">
            <w:proofErr w:type="spellStart"/>
            <w:r>
              <w:t>aVomine</w:t>
            </w:r>
            <w:proofErr w:type="spellEnd"/>
          </w:p>
        </w:tc>
      </w:tr>
      <w:tr w:rsidR="00873831" w14:paraId="2670BCCE" w14:textId="77777777" w:rsidTr="00777CA4">
        <w:trPr>
          <w:trHeight w:val="60"/>
        </w:trPr>
        <w:tc>
          <w:tcPr>
            <w:tcW w:w="2011" w:type="pct"/>
            <w:vMerge w:val="restart"/>
          </w:tcPr>
          <w:p w14:paraId="2E03074D" w14:textId="77777777" w:rsidR="00873831" w:rsidRDefault="00873831" w:rsidP="000E6EA1">
            <w:proofErr w:type="spellStart"/>
            <w:r>
              <w:t>arATAC</w:t>
            </w:r>
            <w:proofErr w:type="spellEnd"/>
          </w:p>
        </w:tc>
        <w:tc>
          <w:tcPr>
            <w:tcW w:w="2989" w:type="pct"/>
          </w:tcPr>
          <w:p w14:paraId="453BE944" w14:textId="77777777" w:rsidR="00873831" w:rsidRDefault="00873831" w:rsidP="000E6EA1">
            <w:proofErr w:type="spellStart"/>
            <w:r>
              <w:t>arOPAX</w:t>
            </w:r>
            <w:proofErr w:type="spellEnd"/>
          </w:p>
        </w:tc>
      </w:tr>
      <w:tr w:rsidR="00873831" w14:paraId="1AD9B535" w14:textId="77777777" w:rsidTr="00777CA4">
        <w:trPr>
          <w:trHeight w:val="60"/>
        </w:trPr>
        <w:tc>
          <w:tcPr>
            <w:tcW w:w="2011" w:type="pct"/>
            <w:vMerge/>
          </w:tcPr>
          <w:p w14:paraId="4E080247" w14:textId="77777777" w:rsidR="00873831" w:rsidRDefault="00873831" w:rsidP="000E6EA1">
            <w:pPr>
              <w:pStyle w:val="NoParagraphStyle"/>
              <w:spacing w:line="240" w:lineRule="auto"/>
              <w:textAlignment w:val="auto"/>
              <w:rPr>
                <w:rFonts w:ascii="Arial" w:hAnsi="Arial" w:cs="Arial"/>
                <w:color w:val="auto"/>
              </w:rPr>
            </w:pPr>
          </w:p>
        </w:tc>
        <w:tc>
          <w:tcPr>
            <w:tcW w:w="2989" w:type="pct"/>
          </w:tcPr>
          <w:p w14:paraId="244C36A9" w14:textId="77777777" w:rsidR="00873831" w:rsidRDefault="00873831" w:rsidP="000E6EA1">
            <w:proofErr w:type="spellStart"/>
            <w:r>
              <w:t>arABLOC</w:t>
            </w:r>
            <w:proofErr w:type="spellEnd"/>
          </w:p>
        </w:tc>
      </w:tr>
      <w:tr w:rsidR="00873831" w14:paraId="0C04F82A" w14:textId="77777777" w:rsidTr="00777CA4">
        <w:trPr>
          <w:trHeight w:val="60"/>
        </w:trPr>
        <w:tc>
          <w:tcPr>
            <w:tcW w:w="2011" w:type="pct"/>
            <w:shd w:val="clear" w:color="auto" w:fill="F2F9FD"/>
          </w:tcPr>
          <w:p w14:paraId="2D09747E" w14:textId="77777777" w:rsidR="00873831" w:rsidRDefault="00873831" w:rsidP="000E6EA1">
            <w:proofErr w:type="spellStart"/>
            <w:r>
              <w:t>ARIPiprazole</w:t>
            </w:r>
            <w:proofErr w:type="spellEnd"/>
          </w:p>
        </w:tc>
        <w:tc>
          <w:tcPr>
            <w:tcW w:w="2989" w:type="pct"/>
            <w:shd w:val="clear" w:color="auto" w:fill="F2F9FD"/>
          </w:tcPr>
          <w:p w14:paraId="5EC6CF20" w14:textId="77777777" w:rsidR="00873831" w:rsidRDefault="00873831" w:rsidP="000E6EA1">
            <w:proofErr w:type="spellStart"/>
            <w:r>
              <w:t>RABEprazole</w:t>
            </w:r>
            <w:proofErr w:type="spellEnd"/>
          </w:p>
        </w:tc>
      </w:tr>
      <w:tr w:rsidR="00873831" w14:paraId="4C8FF3B2" w14:textId="77777777" w:rsidTr="00777CA4">
        <w:trPr>
          <w:trHeight w:val="60"/>
        </w:trPr>
        <w:tc>
          <w:tcPr>
            <w:tcW w:w="2011" w:type="pct"/>
          </w:tcPr>
          <w:p w14:paraId="35B10833" w14:textId="77777777" w:rsidR="00873831" w:rsidRDefault="00873831" w:rsidP="000E6EA1">
            <w:proofErr w:type="spellStart"/>
            <w:r>
              <w:t>aTRopt</w:t>
            </w:r>
            <w:proofErr w:type="spellEnd"/>
          </w:p>
        </w:tc>
        <w:tc>
          <w:tcPr>
            <w:tcW w:w="2989" w:type="pct"/>
          </w:tcPr>
          <w:p w14:paraId="6394550E" w14:textId="77777777" w:rsidR="00873831" w:rsidRDefault="00873831" w:rsidP="000E6EA1">
            <w:proofErr w:type="spellStart"/>
            <w:r>
              <w:t>aZopt</w:t>
            </w:r>
            <w:proofErr w:type="spellEnd"/>
          </w:p>
        </w:tc>
      </w:tr>
      <w:tr w:rsidR="00873831" w14:paraId="71495D33" w14:textId="77777777" w:rsidTr="00777CA4">
        <w:trPr>
          <w:trHeight w:val="60"/>
        </w:trPr>
        <w:tc>
          <w:tcPr>
            <w:tcW w:w="2011" w:type="pct"/>
            <w:shd w:val="clear" w:color="auto" w:fill="F2F9FD"/>
          </w:tcPr>
          <w:p w14:paraId="4984C5EF" w14:textId="77777777" w:rsidR="00873831" w:rsidRDefault="00873831" w:rsidP="000E6EA1">
            <w:proofErr w:type="spellStart"/>
            <w:r>
              <w:t>azATHIOPRINE</w:t>
            </w:r>
            <w:proofErr w:type="spellEnd"/>
          </w:p>
        </w:tc>
        <w:tc>
          <w:tcPr>
            <w:tcW w:w="2989" w:type="pct"/>
            <w:vMerge w:val="restart"/>
            <w:shd w:val="clear" w:color="auto" w:fill="F2F9FD"/>
          </w:tcPr>
          <w:p w14:paraId="05AA4C9A" w14:textId="77777777" w:rsidR="00873831" w:rsidRDefault="00873831" w:rsidP="000E6EA1">
            <w:proofErr w:type="spellStart"/>
            <w:r>
              <w:t>aziTHROMYCIN</w:t>
            </w:r>
            <w:proofErr w:type="spellEnd"/>
          </w:p>
        </w:tc>
      </w:tr>
      <w:tr w:rsidR="00873831" w14:paraId="52916BC0" w14:textId="77777777" w:rsidTr="00777CA4">
        <w:trPr>
          <w:trHeight w:val="60"/>
        </w:trPr>
        <w:tc>
          <w:tcPr>
            <w:tcW w:w="2011" w:type="pct"/>
            <w:shd w:val="clear" w:color="auto" w:fill="F2F9FD"/>
          </w:tcPr>
          <w:p w14:paraId="268962A4" w14:textId="77777777" w:rsidR="00873831" w:rsidRDefault="00873831" w:rsidP="000E6EA1">
            <w:proofErr w:type="spellStart"/>
            <w:r>
              <w:t>ERYthromycin</w:t>
            </w:r>
            <w:proofErr w:type="spellEnd"/>
          </w:p>
        </w:tc>
        <w:tc>
          <w:tcPr>
            <w:tcW w:w="2989" w:type="pct"/>
            <w:vMerge/>
            <w:shd w:val="clear" w:color="auto" w:fill="F2F9FD"/>
          </w:tcPr>
          <w:p w14:paraId="7F9A03D1" w14:textId="77777777" w:rsidR="00873831" w:rsidRDefault="00873831" w:rsidP="000E6EA1">
            <w:pPr>
              <w:pStyle w:val="NoParagraphStyle"/>
              <w:spacing w:line="240" w:lineRule="auto"/>
              <w:textAlignment w:val="auto"/>
              <w:rPr>
                <w:rFonts w:ascii="Arial" w:hAnsi="Arial" w:cs="Arial"/>
                <w:color w:val="auto"/>
              </w:rPr>
            </w:pPr>
          </w:p>
        </w:tc>
      </w:tr>
      <w:tr w:rsidR="00873831" w14:paraId="0F54DC20" w14:textId="77777777" w:rsidTr="00777CA4">
        <w:trPr>
          <w:trHeight w:val="60"/>
        </w:trPr>
        <w:tc>
          <w:tcPr>
            <w:tcW w:w="2011" w:type="pct"/>
          </w:tcPr>
          <w:p w14:paraId="2FDF8449" w14:textId="77777777" w:rsidR="00873831" w:rsidRDefault="00873831" w:rsidP="000E6EA1">
            <w:proofErr w:type="spellStart"/>
            <w:r>
              <w:t>bisOPROLOl</w:t>
            </w:r>
            <w:proofErr w:type="spellEnd"/>
          </w:p>
        </w:tc>
        <w:tc>
          <w:tcPr>
            <w:tcW w:w="2989" w:type="pct"/>
          </w:tcPr>
          <w:p w14:paraId="2CE2AEB3" w14:textId="77777777" w:rsidR="00873831" w:rsidRDefault="00873831" w:rsidP="000E6EA1">
            <w:proofErr w:type="spellStart"/>
            <w:r>
              <w:t>bisACODYl</w:t>
            </w:r>
            <w:proofErr w:type="spellEnd"/>
          </w:p>
        </w:tc>
      </w:tr>
      <w:tr w:rsidR="00873831" w14:paraId="3038E7B0" w14:textId="77777777" w:rsidTr="00777CA4">
        <w:trPr>
          <w:trHeight w:val="60"/>
        </w:trPr>
        <w:tc>
          <w:tcPr>
            <w:tcW w:w="2011" w:type="pct"/>
            <w:shd w:val="clear" w:color="auto" w:fill="F2F9FD"/>
          </w:tcPr>
          <w:p w14:paraId="458D7BF6" w14:textId="77777777" w:rsidR="00873831" w:rsidRDefault="00873831" w:rsidP="000E6EA1">
            <w:proofErr w:type="spellStart"/>
            <w:r>
              <w:t>buMETANide</w:t>
            </w:r>
            <w:proofErr w:type="spellEnd"/>
          </w:p>
        </w:tc>
        <w:tc>
          <w:tcPr>
            <w:tcW w:w="2989" w:type="pct"/>
            <w:shd w:val="clear" w:color="auto" w:fill="F2F9FD"/>
          </w:tcPr>
          <w:p w14:paraId="5FD95904" w14:textId="77777777" w:rsidR="00873831" w:rsidRDefault="00873831" w:rsidP="000E6EA1">
            <w:proofErr w:type="spellStart"/>
            <w:r>
              <w:t>buDESONide</w:t>
            </w:r>
            <w:proofErr w:type="spellEnd"/>
          </w:p>
        </w:tc>
      </w:tr>
      <w:tr w:rsidR="00873831" w14:paraId="237C0207" w14:textId="77777777" w:rsidTr="00777CA4">
        <w:trPr>
          <w:trHeight w:val="60"/>
        </w:trPr>
        <w:tc>
          <w:tcPr>
            <w:tcW w:w="2011" w:type="pct"/>
          </w:tcPr>
          <w:p w14:paraId="121D20BC" w14:textId="77777777" w:rsidR="00873831" w:rsidRDefault="00873831" w:rsidP="000E6EA1">
            <w:proofErr w:type="spellStart"/>
            <w:r>
              <w:t>caRAFate</w:t>
            </w:r>
            <w:proofErr w:type="spellEnd"/>
          </w:p>
        </w:tc>
        <w:tc>
          <w:tcPr>
            <w:tcW w:w="2989" w:type="pct"/>
          </w:tcPr>
          <w:p w14:paraId="027D7EF4" w14:textId="77777777" w:rsidR="00873831" w:rsidRDefault="00873831" w:rsidP="000E6EA1">
            <w:proofErr w:type="spellStart"/>
            <w:r>
              <w:t>caLTRate</w:t>
            </w:r>
            <w:proofErr w:type="spellEnd"/>
          </w:p>
        </w:tc>
      </w:tr>
      <w:tr w:rsidR="00873831" w14:paraId="4D7B8095" w14:textId="77777777" w:rsidTr="00777CA4">
        <w:trPr>
          <w:trHeight w:val="60"/>
        </w:trPr>
        <w:tc>
          <w:tcPr>
            <w:tcW w:w="2011" w:type="pct"/>
            <w:vMerge w:val="restart"/>
            <w:shd w:val="clear" w:color="auto" w:fill="F2F9FD"/>
          </w:tcPr>
          <w:p w14:paraId="6766808A" w14:textId="77777777" w:rsidR="00873831" w:rsidRDefault="00873831" w:rsidP="000E6EA1">
            <w:proofErr w:type="spellStart"/>
            <w:r>
              <w:t>CARBAMazepine</w:t>
            </w:r>
            <w:proofErr w:type="spellEnd"/>
          </w:p>
        </w:tc>
        <w:tc>
          <w:tcPr>
            <w:tcW w:w="2989" w:type="pct"/>
            <w:shd w:val="clear" w:color="auto" w:fill="F2F9FD"/>
          </w:tcPr>
          <w:p w14:paraId="625E0F3D" w14:textId="77777777" w:rsidR="00873831" w:rsidRDefault="00873831" w:rsidP="000E6EA1">
            <w:proofErr w:type="spellStart"/>
            <w:r>
              <w:t>OXCARBazepine</w:t>
            </w:r>
            <w:proofErr w:type="spellEnd"/>
          </w:p>
        </w:tc>
      </w:tr>
      <w:tr w:rsidR="00873831" w14:paraId="1ADF9AC7" w14:textId="77777777" w:rsidTr="00777CA4">
        <w:trPr>
          <w:trHeight w:val="60"/>
        </w:trPr>
        <w:tc>
          <w:tcPr>
            <w:tcW w:w="2011" w:type="pct"/>
            <w:vMerge/>
            <w:shd w:val="clear" w:color="auto" w:fill="F2F9FD"/>
          </w:tcPr>
          <w:p w14:paraId="1600C3C6" w14:textId="77777777" w:rsidR="00873831" w:rsidRDefault="00873831" w:rsidP="000E6EA1">
            <w:pPr>
              <w:pStyle w:val="NoParagraphStyle"/>
              <w:spacing w:line="240" w:lineRule="auto"/>
              <w:textAlignment w:val="auto"/>
              <w:rPr>
                <w:rFonts w:ascii="Arial" w:hAnsi="Arial" w:cs="Arial"/>
                <w:color w:val="auto"/>
              </w:rPr>
            </w:pPr>
          </w:p>
        </w:tc>
        <w:tc>
          <w:tcPr>
            <w:tcW w:w="2989" w:type="pct"/>
            <w:shd w:val="clear" w:color="auto" w:fill="F2F9FD"/>
          </w:tcPr>
          <w:p w14:paraId="36634F22" w14:textId="77777777" w:rsidR="00873831" w:rsidRDefault="00873831" w:rsidP="000E6EA1">
            <w:proofErr w:type="spellStart"/>
            <w:r>
              <w:t>carbiMAZOLe</w:t>
            </w:r>
            <w:proofErr w:type="spellEnd"/>
          </w:p>
        </w:tc>
      </w:tr>
      <w:tr w:rsidR="00873831" w14:paraId="3E8D3160" w14:textId="77777777" w:rsidTr="00777CA4">
        <w:trPr>
          <w:trHeight w:val="60"/>
        </w:trPr>
        <w:tc>
          <w:tcPr>
            <w:tcW w:w="2011" w:type="pct"/>
          </w:tcPr>
          <w:p w14:paraId="0F418C74" w14:textId="77777777" w:rsidR="00873831" w:rsidRDefault="00873831" w:rsidP="000E6EA1">
            <w:proofErr w:type="spellStart"/>
            <w:r>
              <w:t>caRVEDILOl</w:t>
            </w:r>
            <w:proofErr w:type="spellEnd"/>
          </w:p>
        </w:tc>
        <w:tc>
          <w:tcPr>
            <w:tcW w:w="2989" w:type="pct"/>
          </w:tcPr>
          <w:p w14:paraId="60B5EE8B" w14:textId="77777777" w:rsidR="00873831" w:rsidRDefault="00873831" w:rsidP="000E6EA1">
            <w:proofErr w:type="spellStart"/>
            <w:r>
              <w:t>caPTOPRil</w:t>
            </w:r>
            <w:proofErr w:type="spellEnd"/>
          </w:p>
        </w:tc>
      </w:tr>
      <w:tr w:rsidR="00873831" w14:paraId="0C12A491" w14:textId="77777777" w:rsidTr="00777CA4">
        <w:trPr>
          <w:trHeight w:val="60"/>
        </w:trPr>
        <w:tc>
          <w:tcPr>
            <w:tcW w:w="2011" w:type="pct"/>
            <w:shd w:val="clear" w:color="auto" w:fill="F2F9FD"/>
          </w:tcPr>
          <w:p w14:paraId="49ABF269" w14:textId="77777777" w:rsidR="00873831" w:rsidRDefault="00873831" w:rsidP="000E6EA1">
            <w:proofErr w:type="spellStart"/>
            <w:r>
              <w:t>celAPRAM</w:t>
            </w:r>
            <w:proofErr w:type="spellEnd"/>
          </w:p>
        </w:tc>
        <w:tc>
          <w:tcPr>
            <w:tcW w:w="2989" w:type="pct"/>
            <w:shd w:val="clear" w:color="auto" w:fill="F2F9FD"/>
          </w:tcPr>
          <w:p w14:paraId="647F8B5F" w14:textId="77777777" w:rsidR="00873831" w:rsidRDefault="00873831" w:rsidP="000E6EA1">
            <w:proofErr w:type="spellStart"/>
            <w:r>
              <w:t>celEBREX</w:t>
            </w:r>
            <w:proofErr w:type="spellEnd"/>
          </w:p>
        </w:tc>
      </w:tr>
      <w:tr w:rsidR="00873831" w14:paraId="05EA0F86" w14:textId="77777777" w:rsidTr="00777CA4">
        <w:trPr>
          <w:trHeight w:val="60"/>
        </w:trPr>
        <w:tc>
          <w:tcPr>
            <w:tcW w:w="2011" w:type="pct"/>
          </w:tcPr>
          <w:p w14:paraId="423FF51D" w14:textId="77777777" w:rsidR="00873831" w:rsidRDefault="00873831" w:rsidP="000E6EA1">
            <w:proofErr w:type="spellStart"/>
            <w:r>
              <w:lastRenderedPageBreak/>
              <w:t>ciprAMIL</w:t>
            </w:r>
            <w:proofErr w:type="spellEnd"/>
          </w:p>
        </w:tc>
        <w:tc>
          <w:tcPr>
            <w:tcW w:w="2989" w:type="pct"/>
          </w:tcPr>
          <w:p w14:paraId="2AAB3A58" w14:textId="77777777" w:rsidR="00873831" w:rsidRDefault="00873831" w:rsidP="000E6EA1">
            <w:proofErr w:type="spellStart"/>
            <w:r>
              <w:t>ciprOXIN</w:t>
            </w:r>
            <w:proofErr w:type="spellEnd"/>
          </w:p>
        </w:tc>
      </w:tr>
      <w:tr w:rsidR="00873831" w14:paraId="5C331D77" w14:textId="77777777" w:rsidTr="00777CA4">
        <w:trPr>
          <w:trHeight w:val="60"/>
        </w:trPr>
        <w:tc>
          <w:tcPr>
            <w:tcW w:w="2011" w:type="pct"/>
            <w:shd w:val="clear" w:color="auto" w:fill="F2F9FD"/>
          </w:tcPr>
          <w:p w14:paraId="7F623B14" w14:textId="77777777" w:rsidR="00873831" w:rsidRDefault="00873831" w:rsidP="000E6EA1">
            <w:proofErr w:type="spellStart"/>
            <w:r>
              <w:t>cLARITHROMYcin</w:t>
            </w:r>
            <w:proofErr w:type="spellEnd"/>
          </w:p>
        </w:tc>
        <w:tc>
          <w:tcPr>
            <w:tcW w:w="2989" w:type="pct"/>
            <w:shd w:val="clear" w:color="auto" w:fill="F2F9FD"/>
          </w:tcPr>
          <w:p w14:paraId="76815F54" w14:textId="77777777" w:rsidR="00873831" w:rsidRDefault="00873831" w:rsidP="000E6EA1">
            <w:proofErr w:type="spellStart"/>
            <w:r>
              <w:t>ciPROFLOXAcin</w:t>
            </w:r>
            <w:proofErr w:type="spellEnd"/>
          </w:p>
        </w:tc>
      </w:tr>
      <w:tr w:rsidR="00D455BD" w14:paraId="1FC1C37C" w14:textId="77777777" w:rsidTr="00777CA4">
        <w:trPr>
          <w:trHeight w:val="60"/>
        </w:trPr>
        <w:tc>
          <w:tcPr>
            <w:tcW w:w="2011" w:type="pct"/>
            <w:vMerge w:val="restart"/>
            <w:shd w:val="clear" w:color="auto" w:fill="FFFFFF" w:themeFill="background1"/>
          </w:tcPr>
          <w:p w14:paraId="25F95CA7" w14:textId="7DFFB7CA" w:rsidR="00D455BD" w:rsidRDefault="00D455BD" w:rsidP="00777CA4">
            <w:proofErr w:type="spellStart"/>
            <w:r>
              <w:t>cLOMIPRAMine</w:t>
            </w:r>
            <w:proofErr w:type="spellEnd"/>
          </w:p>
        </w:tc>
        <w:tc>
          <w:tcPr>
            <w:tcW w:w="2989" w:type="pct"/>
            <w:shd w:val="clear" w:color="auto" w:fill="FFFFFF" w:themeFill="background1"/>
          </w:tcPr>
          <w:p w14:paraId="6A642A90" w14:textId="395389DC" w:rsidR="00D455BD" w:rsidRDefault="00D455BD" w:rsidP="00777CA4">
            <w:proofErr w:type="spellStart"/>
            <w:r>
              <w:t>cLOMIFEne</w:t>
            </w:r>
            <w:proofErr w:type="spellEnd"/>
          </w:p>
        </w:tc>
      </w:tr>
      <w:tr w:rsidR="00D455BD" w14:paraId="199A1AF9" w14:textId="77777777" w:rsidTr="00777CA4">
        <w:trPr>
          <w:trHeight w:val="60"/>
        </w:trPr>
        <w:tc>
          <w:tcPr>
            <w:tcW w:w="2011" w:type="pct"/>
            <w:vMerge/>
            <w:shd w:val="clear" w:color="auto" w:fill="FFFFFF" w:themeFill="background1"/>
          </w:tcPr>
          <w:p w14:paraId="1DA1F8AE" w14:textId="77777777" w:rsidR="00D455BD" w:rsidRDefault="00D455BD" w:rsidP="00777CA4"/>
        </w:tc>
        <w:tc>
          <w:tcPr>
            <w:tcW w:w="2989" w:type="pct"/>
            <w:shd w:val="clear" w:color="auto" w:fill="FFFFFF" w:themeFill="background1"/>
          </w:tcPr>
          <w:p w14:paraId="69CDDCBC" w14:textId="54DC8D18" w:rsidR="00D455BD" w:rsidRDefault="00D455BD" w:rsidP="00777CA4">
            <w:proofErr w:type="spellStart"/>
            <w:r>
              <w:t>cHLORPROMAZine</w:t>
            </w:r>
            <w:proofErr w:type="spellEnd"/>
          </w:p>
        </w:tc>
      </w:tr>
      <w:tr w:rsidR="00777CA4" w14:paraId="3731436B" w14:textId="77777777" w:rsidTr="00777CA4">
        <w:trPr>
          <w:trHeight w:val="60"/>
        </w:trPr>
        <w:tc>
          <w:tcPr>
            <w:tcW w:w="2011" w:type="pct"/>
            <w:shd w:val="clear" w:color="auto" w:fill="F2F9FD"/>
          </w:tcPr>
          <w:p w14:paraId="57AA0CCA" w14:textId="2C1DB932" w:rsidR="00777CA4" w:rsidRDefault="00777CA4" w:rsidP="00777CA4">
            <w:proofErr w:type="spellStart"/>
            <w:r>
              <w:t>coUMADIN</w:t>
            </w:r>
            <w:proofErr w:type="spellEnd"/>
          </w:p>
        </w:tc>
        <w:tc>
          <w:tcPr>
            <w:tcW w:w="2989" w:type="pct"/>
            <w:shd w:val="clear" w:color="auto" w:fill="F2F9FD"/>
          </w:tcPr>
          <w:p w14:paraId="31B99260" w14:textId="0B568716" w:rsidR="00777CA4" w:rsidRDefault="00777CA4" w:rsidP="00777CA4">
            <w:proofErr w:type="spellStart"/>
            <w:r>
              <w:t>coVERSYL</w:t>
            </w:r>
            <w:proofErr w:type="spellEnd"/>
          </w:p>
        </w:tc>
      </w:tr>
      <w:tr w:rsidR="00777CA4" w14:paraId="2A009A4D" w14:textId="77777777" w:rsidTr="00777CA4">
        <w:trPr>
          <w:trHeight w:val="60"/>
        </w:trPr>
        <w:tc>
          <w:tcPr>
            <w:tcW w:w="2011" w:type="pct"/>
            <w:shd w:val="clear" w:color="auto" w:fill="FFFFFF" w:themeFill="background1"/>
          </w:tcPr>
          <w:p w14:paraId="3519CC54" w14:textId="11891B41" w:rsidR="00777CA4" w:rsidRDefault="00777CA4" w:rsidP="00777CA4">
            <w:proofErr w:type="spellStart"/>
            <w:r>
              <w:t>ciclosPORIN</w:t>
            </w:r>
            <w:proofErr w:type="spellEnd"/>
          </w:p>
        </w:tc>
        <w:tc>
          <w:tcPr>
            <w:tcW w:w="2989" w:type="pct"/>
            <w:shd w:val="clear" w:color="auto" w:fill="FFFFFF" w:themeFill="background1"/>
          </w:tcPr>
          <w:p w14:paraId="39C086D0" w14:textId="53E7524C" w:rsidR="00777CA4" w:rsidRDefault="00777CA4" w:rsidP="00777CA4">
            <w:proofErr w:type="spellStart"/>
            <w:r>
              <w:t>cyclosERINE</w:t>
            </w:r>
            <w:proofErr w:type="spellEnd"/>
          </w:p>
        </w:tc>
      </w:tr>
      <w:tr w:rsidR="00777CA4" w14:paraId="797EF57B" w14:textId="77777777" w:rsidTr="00777CA4">
        <w:trPr>
          <w:trHeight w:val="60"/>
        </w:trPr>
        <w:tc>
          <w:tcPr>
            <w:tcW w:w="2011" w:type="pct"/>
            <w:shd w:val="clear" w:color="auto" w:fill="F2F9FD"/>
          </w:tcPr>
          <w:p w14:paraId="156140D6" w14:textId="6C4D0499" w:rsidR="00777CA4" w:rsidRDefault="00777CA4" w:rsidP="00777CA4">
            <w:proofErr w:type="spellStart"/>
            <w:r>
              <w:t>cycLONEX</w:t>
            </w:r>
            <w:proofErr w:type="spellEnd"/>
          </w:p>
        </w:tc>
        <w:tc>
          <w:tcPr>
            <w:tcW w:w="2989" w:type="pct"/>
            <w:shd w:val="clear" w:color="auto" w:fill="F2F9FD"/>
          </w:tcPr>
          <w:p w14:paraId="4F0121EA" w14:textId="61B65D5D" w:rsidR="00777CA4" w:rsidRDefault="00777CA4" w:rsidP="00777CA4">
            <w:proofErr w:type="spellStart"/>
            <w:r>
              <w:t>cycLIZINE</w:t>
            </w:r>
            <w:proofErr w:type="spellEnd"/>
          </w:p>
        </w:tc>
      </w:tr>
      <w:tr w:rsidR="00777CA4" w14:paraId="314D85F3" w14:textId="77777777" w:rsidTr="00777CA4">
        <w:trPr>
          <w:trHeight w:val="60"/>
        </w:trPr>
        <w:tc>
          <w:tcPr>
            <w:tcW w:w="2011" w:type="pct"/>
            <w:shd w:val="clear" w:color="auto" w:fill="FFFFFF" w:themeFill="background1"/>
          </w:tcPr>
          <w:p w14:paraId="76E54FBD" w14:textId="2C289553" w:rsidR="00777CA4" w:rsidRDefault="00777CA4" w:rsidP="00777CA4">
            <w:r>
              <w:t>DEPO-</w:t>
            </w:r>
            <w:proofErr w:type="spellStart"/>
            <w:r>
              <w:t>medrol</w:t>
            </w:r>
            <w:proofErr w:type="spellEnd"/>
          </w:p>
        </w:tc>
        <w:tc>
          <w:tcPr>
            <w:tcW w:w="2989" w:type="pct"/>
            <w:shd w:val="clear" w:color="auto" w:fill="FFFFFF" w:themeFill="background1"/>
          </w:tcPr>
          <w:p w14:paraId="56310304" w14:textId="2BF55125" w:rsidR="00777CA4" w:rsidRDefault="00777CA4" w:rsidP="00777CA4">
            <w:r>
              <w:t>SOLU-</w:t>
            </w:r>
            <w:proofErr w:type="spellStart"/>
            <w:r>
              <w:t>medrol</w:t>
            </w:r>
            <w:proofErr w:type="spellEnd"/>
          </w:p>
        </w:tc>
      </w:tr>
      <w:tr w:rsidR="00777CA4" w14:paraId="1688A79C" w14:textId="77777777" w:rsidTr="00777CA4">
        <w:trPr>
          <w:trHeight w:val="60"/>
        </w:trPr>
        <w:tc>
          <w:tcPr>
            <w:tcW w:w="2011" w:type="pct"/>
            <w:shd w:val="clear" w:color="auto" w:fill="F2F9FD"/>
          </w:tcPr>
          <w:p w14:paraId="21425B4F" w14:textId="7D36B08F" w:rsidR="00777CA4" w:rsidRDefault="00777CA4" w:rsidP="00777CA4">
            <w:r>
              <w:t>DEPO-</w:t>
            </w:r>
            <w:proofErr w:type="spellStart"/>
            <w:r>
              <w:t>medrol</w:t>
            </w:r>
            <w:proofErr w:type="spellEnd"/>
          </w:p>
        </w:tc>
        <w:tc>
          <w:tcPr>
            <w:tcW w:w="2989" w:type="pct"/>
            <w:shd w:val="clear" w:color="auto" w:fill="F2F9FD"/>
          </w:tcPr>
          <w:p w14:paraId="09B597AE" w14:textId="36206007" w:rsidR="00777CA4" w:rsidRDefault="00777CA4" w:rsidP="00777CA4">
            <w:proofErr w:type="spellStart"/>
            <w:r>
              <w:t>depo-PROVERA</w:t>
            </w:r>
            <w:proofErr w:type="spellEnd"/>
          </w:p>
        </w:tc>
      </w:tr>
      <w:tr w:rsidR="00777CA4" w14:paraId="7DC5960D" w14:textId="77777777" w:rsidTr="00777CA4">
        <w:trPr>
          <w:trHeight w:val="60"/>
        </w:trPr>
        <w:tc>
          <w:tcPr>
            <w:tcW w:w="2011" w:type="pct"/>
            <w:shd w:val="clear" w:color="auto" w:fill="FFFFFF" w:themeFill="background1"/>
          </w:tcPr>
          <w:p w14:paraId="0DC6A40F" w14:textId="1310AC9C" w:rsidR="00777CA4" w:rsidRDefault="00777CA4" w:rsidP="00777CA4">
            <w:proofErr w:type="spellStart"/>
            <w:r>
              <w:t>solu</w:t>
            </w:r>
            <w:proofErr w:type="spellEnd"/>
            <w:r>
              <w:t>-CORTEF</w:t>
            </w:r>
          </w:p>
        </w:tc>
        <w:tc>
          <w:tcPr>
            <w:tcW w:w="2989" w:type="pct"/>
            <w:shd w:val="clear" w:color="auto" w:fill="FFFFFF" w:themeFill="background1"/>
          </w:tcPr>
          <w:p w14:paraId="1890958A" w14:textId="01BA9BC4" w:rsidR="00777CA4" w:rsidRDefault="00777CA4" w:rsidP="00777CA4">
            <w:r>
              <w:t>SOLU-</w:t>
            </w:r>
            <w:proofErr w:type="spellStart"/>
            <w:r>
              <w:t>medrol</w:t>
            </w:r>
            <w:proofErr w:type="spellEnd"/>
          </w:p>
        </w:tc>
      </w:tr>
      <w:tr w:rsidR="00777CA4" w14:paraId="607769BF" w14:textId="77777777" w:rsidTr="00777CA4">
        <w:trPr>
          <w:trHeight w:val="60"/>
        </w:trPr>
        <w:tc>
          <w:tcPr>
            <w:tcW w:w="2011" w:type="pct"/>
            <w:shd w:val="clear" w:color="auto" w:fill="F2F9FD"/>
          </w:tcPr>
          <w:p w14:paraId="27836534" w14:textId="6EF65F6E" w:rsidR="00777CA4" w:rsidRDefault="00777CA4" w:rsidP="00777CA4">
            <w:proofErr w:type="spellStart"/>
            <w:r>
              <w:t>dePTRAn</w:t>
            </w:r>
            <w:proofErr w:type="spellEnd"/>
          </w:p>
        </w:tc>
        <w:tc>
          <w:tcPr>
            <w:tcW w:w="2989" w:type="pct"/>
            <w:shd w:val="clear" w:color="auto" w:fill="F2F9FD"/>
          </w:tcPr>
          <w:p w14:paraId="76CE3941" w14:textId="7CB7E5C3" w:rsidR="00777CA4" w:rsidRDefault="00777CA4" w:rsidP="00777CA4">
            <w:proofErr w:type="spellStart"/>
            <w:r>
              <w:t>deRALin</w:t>
            </w:r>
            <w:proofErr w:type="spellEnd"/>
          </w:p>
        </w:tc>
      </w:tr>
      <w:tr w:rsidR="00777CA4" w14:paraId="543CCB8D" w14:textId="77777777" w:rsidTr="00777CA4">
        <w:trPr>
          <w:trHeight w:val="60"/>
        </w:trPr>
        <w:tc>
          <w:tcPr>
            <w:tcW w:w="2011" w:type="pct"/>
            <w:shd w:val="clear" w:color="auto" w:fill="FFFFFF" w:themeFill="background1"/>
          </w:tcPr>
          <w:p w14:paraId="45F3ACEE" w14:textId="35F662DA" w:rsidR="00777CA4" w:rsidRDefault="00777CA4" w:rsidP="00777CA4">
            <w:proofErr w:type="spellStart"/>
            <w:r>
              <w:t>dexAMETHASOne</w:t>
            </w:r>
            <w:proofErr w:type="spellEnd"/>
          </w:p>
        </w:tc>
        <w:tc>
          <w:tcPr>
            <w:tcW w:w="2989" w:type="pct"/>
            <w:shd w:val="clear" w:color="auto" w:fill="FFFFFF" w:themeFill="background1"/>
          </w:tcPr>
          <w:p w14:paraId="303DF716" w14:textId="185F4085" w:rsidR="00777CA4" w:rsidRDefault="00777CA4" w:rsidP="00777CA4">
            <w:proofErr w:type="spellStart"/>
            <w:r>
              <w:t>dexMEDETOMIDine</w:t>
            </w:r>
            <w:proofErr w:type="spellEnd"/>
          </w:p>
        </w:tc>
      </w:tr>
      <w:tr w:rsidR="00777CA4" w14:paraId="23284CC5" w14:textId="77777777" w:rsidTr="00777CA4">
        <w:trPr>
          <w:trHeight w:val="60"/>
        </w:trPr>
        <w:tc>
          <w:tcPr>
            <w:tcW w:w="2011" w:type="pct"/>
            <w:shd w:val="clear" w:color="auto" w:fill="F2F9FD"/>
          </w:tcPr>
          <w:p w14:paraId="2DEA0E2D" w14:textId="1B6818E1" w:rsidR="00777CA4" w:rsidRDefault="00777CA4" w:rsidP="00777CA4">
            <w:proofErr w:type="spellStart"/>
            <w:r>
              <w:t>dilaUDID</w:t>
            </w:r>
            <w:proofErr w:type="spellEnd"/>
          </w:p>
        </w:tc>
        <w:tc>
          <w:tcPr>
            <w:tcW w:w="2989" w:type="pct"/>
            <w:shd w:val="clear" w:color="auto" w:fill="F2F9FD"/>
          </w:tcPr>
          <w:p w14:paraId="072EA2CD" w14:textId="038F3C3E" w:rsidR="00777CA4" w:rsidRDefault="00777CA4" w:rsidP="00777CA4">
            <w:proofErr w:type="spellStart"/>
            <w:r>
              <w:t>dilaNTIN</w:t>
            </w:r>
            <w:proofErr w:type="spellEnd"/>
          </w:p>
        </w:tc>
      </w:tr>
      <w:tr w:rsidR="00777CA4" w14:paraId="7786F374" w14:textId="77777777" w:rsidTr="00777CA4">
        <w:trPr>
          <w:trHeight w:val="60"/>
        </w:trPr>
        <w:tc>
          <w:tcPr>
            <w:tcW w:w="2011" w:type="pct"/>
            <w:shd w:val="clear" w:color="auto" w:fill="FFFFFF" w:themeFill="background1"/>
          </w:tcPr>
          <w:p w14:paraId="3405F3CD" w14:textId="2906DB76" w:rsidR="00777CA4" w:rsidRDefault="00777CA4" w:rsidP="00777CA4">
            <w:proofErr w:type="spellStart"/>
            <w:r>
              <w:t>diPRIVan</w:t>
            </w:r>
            <w:proofErr w:type="spellEnd"/>
          </w:p>
        </w:tc>
        <w:tc>
          <w:tcPr>
            <w:tcW w:w="2989" w:type="pct"/>
            <w:shd w:val="clear" w:color="auto" w:fill="FFFFFF" w:themeFill="background1"/>
          </w:tcPr>
          <w:p w14:paraId="6366BDA9" w14:textId="071DF58B" w:rsidR="00777CA4" w:rsidRDefault="00777CA4" w:rsidP="00777CA4">
            <w:proofErr w:type="spellStart"/>
            <w:r>
              <w:t>diTROPan</w:t>
            </w:r>
            <w:proofErr w:type="spellEnd"/>
          </w:p>
        </w:tc>
      </w:tr>
      <w:tr w:rsidR="00777CA4" w14:paraId="2F164824" w14:textId="77777777" w:rsidTr="00777CA4">
        <w:trPr>
          <w:trHeight w:val="60"/>
        </w:trPr>
        <w:tc>
          <w:tcPr>
            <w:tcW w:w="2011" w:type="pct"/>
            <w:shd w:val="clear" w:color="auto" w:fill="F2F9FD"/>
          </w:tcPr>
          <w:p w14:paraId="6CE479D9" w14:textId="23618767" w:rsidR="00777CA4" w:rsidRDefault="00777CA4" w:rsidP="00777CA4">
            <w:proofErr w:type="spellStart"/>
            <w:r>
              <w:t>diPYRIDAMOLe</w:t>
            </w:r>
            <w:proofErr w:type="spellEnd"/>
          </w:p>
        </w:tc>
        <w:tc>
          <w:tcPr>
            <w:tcW w:w="2989" w:type="pct"/>
            <w:shd w:val="clear" w:color="auto" w:fill="F2F9FD"/>
          </w:tcPr>
          <w:p w14:paraId="14237398" w14:textId="6F942CD8" w:rsidR="00777CA4" w:rsidRDefault="00777CA4" w:rsidP="00777CA4">
            <w:proofErr w:type="spellStart"/>
            <w:r>
              <w:t>diSOPYRAMIDe</w:t>
            </w:r>
            <w:proofErr w:type="spellEnd"/>
          </w:p>
        </w:tc>
      </w:tr>
      <w:tr w:rsidR="00777CA4" w14:paraId="788BF8BF" w14:textId="77777777" w:rsidTr="00777CA4">
        <w:trPr>
          <w:trHeight w:val="60"/>
        </w:trPr>
        <w:tc>
          <w:tcPr>
            <w:tcW w:w="2011" w:type="pct"/>
            <w:shd w:val="clear" w:color="auto" w:fill="FFFFFF" w:themeFill="background1"/>
          </w:tcPr>
          <w:p w14:paraId="3E488584" w14:textId="22893DAD" w:rsidR="00777CA4" w:rsidRDefault="00777CA4" w:rsidP="00777CA4">
            <w:proofErr w:type="spellStart"/>
            <w:r>
              <w:t>doSULepin</w:t>
            </w:r>
            <w:proofErr w:type="spellEnd"/>
            <w:r>
              <w:t xml:space="preserve"> (</w:t>
            </w:r>
            <w:proofErr w:type="spellStart"/>
            <w:r>
              <w:t>doTHiepin</w:t>
            </w:r>
            <w:proofErr w:type="spellEnd"/>
            <w:r>
              <w:t>)</w:t>
            </w:r>
          </w:p>
        </w:tc>
        <w:tc>
          <w:tcPr>
            <w:tcW w:w="2989" w:type="pct"/>
            <w:shd w:val="clear" w:color="auto" w:fill="FFFFFF" w:themeFill="background1"/>
          </w:tcPr>
          <w:p w14:paraId="7F36E8C0" w14:textId="060FDC36" w:rsidR="00777CA4" w:rsidRDefault="00777CA4" w:rsidP="00777CA4">
            <w:proofErr w:type="spellStart"/>
            <w:r>
              <w:t>doXepin</w:t>
            </w:r>
            <w:proofErr w:type="spellEnd"/>
          </w:p>
        </w:tc>
      </w:tr>
      <w:tr w:rsidR="00D455BD" w14:paraId="3B5C6993" w14:textId="77777777" w:rsidTr="00777CA4">
        <w:trPr>
          <w:trHeight w:val="60"/>
        </w:trPr>
        <w:tc>
          <w:tcPr>
            <w:tcW w:w="2011" w:type="pct"/>
            <w:vMerge w:val="restart"/>
            <w:shd w:val="clear" w:color="auto" w:fill="F2F9FD"/>
          </w:tcPr>
          <w:p w14:paraId="669257DA" w14:textId="297FA63C" w:rsidR="00D455BD" w:rsidRDefault="00D455BD" w:rsidP="00777CA4">
            <w:proofErr w:type="spellStart"/>
            <w:r>
              <w:t>flucLOXACILLIN</w:t>
            </w:r>
            <w:proofErr w:type="spellEnd"/>
          </w:p>
        </w:tc>
        <w:tc>
          <w:tcPr>
            <w:tcW w:w="2989" w:type="pct"/>
            <w:shd w:val="clear" w:color="auto" w:fill="F2F9FD"/>
          </w:tcPr>
          <w:p w14:paraId="1741335E" w14:textId="56FDDA0D" w:rsidR="00D455BD" w:rsidRDefault="00D455BD" w:rsidP="00777CA4">
            <w:proofErr w:type="spellStart"/>
            <w:r>
              <w:t>flu</w:t>
            </w:r>
            <w:r w:rsidR="00751ED4">
              <w:t>c</w:t>
            </w:r>
            <w:r>
              <w:t>ONAZOLe</w:t>
            </w:r>
            <w:proofErr w:type="spellEnd"/>
          </w:p>
        </w:tc>
      </w:tr>
      <w:tr w:rsidR="00D455BD" w14:paraId="36CD20FA" w14:textId="77777777" w:rsidTr="00777CA4">
        <w:trPr>
          <w:trHeight w:val="60"/>
        </w:trPr>
        <w:tc>
          <w:tcPr>
            <w:tcW w:w="2011" w:type="pct"/>
            <w:vMerge/>
            <w:shd w:val="clear" w:color="auto" w:fill="F2F9FD"/>
          </w:tcPr>
          <w:p w14:paraId="5C1C223F" w14:textId="77777777" w:rsidR="00D455BD" w:rsidRDefault="00D455BD" w:rsidP="00777CA4"/>
        </w:tc>
        <w:tc>
          <w:tcPr>
            <w:tcW w:w="2989" w:type="pct"/>
            <w:shd w:val="clear" w:color="auto" w:fill="F2F9FD"/>
          </w:tcPr>
          <w:p w14:paraId="3E5AA733" w14:textId="5C4CF551" w:rsidR="00D455BD" w:rsidRDefault="00D455BD" w:rsidP="00777CA4">
            <w:proofErr w:type="spellStart"/>
            <w:r>
              <w:t>flucYTOSINe</w:t>
            </w:r>
            <w:proofErr w:type="spellEnd"/>
          </w:p>
        </w:tc>
      </w:tr>
      <w:tr w:rsidR="00777CA4" w14:paraId="01196D67" w14:textId="77777777" w:rsidTr="00777CA4">
        <w:trPr>
          <w:trHeight w:val="60"/>
        </w:trPr>
        <w:tc>
          <w:tcPr>
            <w:tcW w:w="2011" w:type="pct"/>
            <w:shd w:val="clear" w:color="auto" w:fill="FFFFFF" w:themeFill="background1"/>
          </w:tcPr>
          <w:p w14:paraId="3F9763CD" w14:textId="0F6C1173" w:rsidR="00777CA4" w:rsidRDefault="00777CA4" w:rsidP="00777CA4">
            <w:proofErr w:type="spellStart"/>
            <w:r>
              <w:t>humALOG</w:t>
            </w:r>
            <w:proofErr w:type="spellEnd"/>
          </w:p>
        </w:tc>
        <w:tc>
          <w:tcPr>
            <w:tcW w:w="2989" w:type="pct"/>
            <w:shd w:val="clear" w:color="auto" w:fill="FFFFFF" w:themeFill="background1"/>
          </w:tcPr>
          <w:p w14:paraId="2DDC8CFC" w14:textId="3FE62745" w:rsidR="00777CA4" w:rsidRDefault="00777CA4" w:rsidP="00777CA4">
            <w:proofErr w:type="spellStart"/>
            <w:r>
              <w:t>humULIN</w:t>
            </w:r>
            <w:proofErr w:type="spellEnd"/>
          </w:p>
        </w:tc>
      </w:tr>
      <w:tr w:rsidR="00777CA4" w14:paraId="638B81E5" w14:textId="77777777" w:rsidTr="00777CA4">
        <w:trPr>
          <w:trHeight w:val="60"/>
        </w:trPr>
        <w:tc>
          <w:tcPr>
            <w:tcW w:w="2011" w:type="pct"/>
            <w:shd w:val="clear" w:color="auto" w:fill="F2F9FD"/>
          </w:tcPr>
          <w:p w14:paraId="6368DD8E" w14:textId="7B7D4845" w:rsidR="00777CA4" w:rsidRDefault="00777CA4" w:rsidP="00777CA4">
            <w:proofErr w:type="spellStart"/>
            <w:r>
              <w:t>hydreA</w:t>
            </w:r>
            <w:proofErr w:type="spellEnd"/>
          </w:p>
        </w:tc>
        <w:tc>
          <w:tcPr>
            <w:tcW w:w="2989" w:type="pct"/>
            <w:shd w:val="clear" w:color="auto" w:fill="F2F9FD"/>
          </w:tcPr>
          <w:p w14:paraId="49086EB2" w14:textId="104A86D7" w:rsidR="00777CA4" w:rsidRDefault="00777CA4" w:rsidP="00777CA4">
            <w:proofErr w:type="spellStart"/>
            <w:r>
              <w:t>hydreNE</w:t>
            </w:r>
            <w:proofErr w:type="spellEnd"/>
          </w:p>
        </w:tc>
      </w:tr>
      <w:tr w:rsidR="00777CA4" w14:paraId="20A42F96" w14:textId="77777777" w:rsidTr="00D455BD">
        <w:trPr>
          <w:trHeight w:val="60"/>
        </w:trPr>
        <w:tc>
          <w:tcPr>
            <w:tcW w:w="2011" w:type="pct"/>
            <w:shd w:val="clear" w:color="auto" w:fill="FFFFFF" w:themeFill="background1"/>
          </w:tcPr>
          <w:p w14:paraId="58F500CB" w14:textId="16239EAE" w:rsidR="00777CA4" w:rsidRDefault="00777CA4" w:rsidP="00777CA4">
            <w:proofErr w:type="spellStart"/>
            <w:r>
              <w:t>hydrALAZINe</w:t>
            </w:r>
            <w:proofErr w:type="spellEnd"/>
          </w:p>
        </w:tc>
        <w:tc>
          <w:tcPr>
            <w:tcW w:w="2989" w:type="pct"/>
            <w:shd w:val="clear" w:color="auto" w:fill="FFFFFF" w:themeFill="background1"/>
          </w:tcPr>
          <w:p w14:paraId="4A2C4D74" w14:textId="6F8B3201" w:rsidR="00777CA4" w:rsidRDefault="00777CA4" w:rsidP="00777CA4">
            <w:proofErr w:type="spellStart"/>
            <w:r>
              <w:t>hydrOCHLOROTHIAZIDe</w:t>
            </w:r>
            <w:proofErr w:type="spellEnd"/>
          </w:p>
        </w:tc>
      </w:tr>
      <w:tr w:rsidR="00777CA4" w14:paraId="0D20841E" w14:textId="77777777" w:rsidTr="00777CA4">
        <w:trPr>
          <w:trHeight w:val="60"/>
        </w:trPr>
        <w:tc>
          <w:tcPr>
            <w:tcW w:w="2011" w:type="pct"/>
            <w:shd w:val="clear" w:color="auto" w:fill="F2F9FD"/>
          </w:tcPr>
          <w:p w14:paraId="4430CDE7" w14:textId="4A0A446D" w:rsidR="00777CA4" w:rsidRDefault="00777CA4" w:rsidP="00777CA4">
            <w:proofErr w:type="spellStart"/>
            <w:r>
              <w:t>isopto</w:t>
            </w:r>
            <w:proofErr w:type="spellEnd"/>
            <w:r>
              <w:t xml:space="preserve"> </w:t>
            </w:r>
            <w:proofErr w:type="spellStart"/>
            <w:r>
              <w:t>HOMATROpine</w:t>
            </w:r>
            <w:proofErr w:type="spellEnd"/>
          </w:p>
        </w:tc>
        <w:tc>
          <w:tcPr>
            <w:tcW w:w="2989" w:type="pct"/>
            <w:shd w:val="clear" w:color="auto" w:fill="F2F9FD"/>
          </w:tcPr>
          <w:p w14:paraId="1F57FA0D" w14:textId="06EFF161" w:rsidR="00777CA4" w:rsidRDefault="00777CA4" w:rsidP="00777CA4">
            <w:proofErr w:type="spellStart"/>
            <w:r>
              <w:t>isopto</w:t>
            </w:r>
            <w:proofErr w:type="spellEnd"/>
            <w:r>
              <w:t xml:space="preserve"> </w:t>
            </w:r>
            <w:proofErr w:type="spellStart"/>
            <w:r>
              <w:t>CARpine</w:t>
            </w:r>
            <w:proofErr w:type="spellEnd"/>
          </w:p>
        </w:tc>
      </w:tr>
      <w:tr w:rsidR="00777CA4" w14:paraId="79DE3E7D" w14:textId="77777777" w:rsidTr="00D455BD">
        <w:trPr>
          <w:trHeight w:val="60"/>
        </w:trPr>
        <w:tc>
          <w:tcPr>
            <w:tcW w:w="2011" w:type="pct"/>
            <w:shd w:val="clear" w:color="auto" w:fill="FFFFFF" w:themeFill="background1"/>
          </w:tcPr>
          <w:p w14:paraId="78263CD5" w14:textId="3E0BB94E" w:rsidR="00777CA4" w:rsidRDefault="00777CA4" w:rsidP="00777CA4">
            <w:proofErr w:type="spellStart"/>
            <w:r>
              <w:t>iSOtretinoin</w:t>
            </w:r>
            <w:proofErr w:type="spellEnd"/>
          </w:p>
        </w:tc>
        <w:tc>
          <w:tcPr>
            <w:tcW w:w="2989" w:type="pct"/>
            <w:shd w:val="clear" w:color="auto" w:fill="FFFFFF" w:themeFill="background1"/>
          </w:tcPr>
          <w:p w14:paraId="6DF8B901" w14:textId="62D0BF79" w:rsidR="00777CA4" w:rsidRDefault="00777CA4" w:rsidP="00777CA4">
            <w:r>
              <w:t>tretinoin</w:t>
            </w:r>
          </w:p>
        </w:tc>
      </w:tr>
      <w:tr w:rsidR="00777CA4" w14:paraId="57F2F61D" w14:textId="77777777" w:rsidTr="00777CA4">
        <w:trPr>
          <w:trHeight w:val="60"/>
        </w:trPr>
        <w:tc>
          <w:tcPr>
            <w:tcW w:w="2011" w:type="pct"/>
            <w:shd w:val="clear" w:color="auto" w:fill="F2F9FD"/>
          </w:tcPr>
          <w:p w14:paraId="22310886" w14:textId="7D4E7280" w:rsidR="00777CA4" w:rsidRDefault="00777CA4" w:rsidP="00777CA4">
            <w:proofErr w:type="spellStart"/>
            <w:r>
              <w:t>januMET</w:t>
            </w:r>
            <w:proofErr w:type="spellEnd"/>
          </w:p>
        </w:tc>
        <w:tc>
          <w:tcPr>
            <w:tcW w:w="2989" w:type="pct"/>
            <w:shd w:val="clear" w:color="auto" w:fill="F2F9FD"/>
          </w:tcPr>
          <w:p w14:paraId="4E20B600" w14:textId="458B87C5" w:rsidR="00777CA4" w:rsidRDefault="00777CA4" w:rsidP="00777CA4">
            <w:proofErr w:type="spellStart"/>
            <w:r>
              <w:t>januVIA</w:t>
            </w:r>
            <w:proofErr w:type="spellEnd"/>
          </w:p>
        </w:tc>
      </w:tr>
      <w:tr w:rsidR="00777CA4" w14:paraId="41422825" w14:textId="77777777" w:rsidTr="00D455BD">
        <w:trPr>
          <w:trHeight w:val="60"/>
        </w:trPr>
        <w:tc>
          <w:tcPr>
            <w:tcW w:w="2011" w:type="pct"/>
            <w:shd w:val="clear" w:color="auto" w:fill="FFFFFF" w:themeFill="background1"/>
          </w:tcPr>
          <w:p w14:paraId="6DE5D622" w14:textId="14E4605E" w:rsidR="00777CA4" w:rsidRDefault="00777CA4" w:rsidP="00777CA4">
            <w:proofErr w:type="spellStart"/>
            <w:r>
              <w:t>ketALAR</w:t>
            </w:r>
            <w:proofErr w:type="spellEnd"/>
          </w:p>
        </w:tc>
        <w:tc>
          <w:tcPr>
            <w:tcW w:w="2989" w:type="pct"/>
            <w:shd w:val="clear" w:color="auto" w:fill="FFFFFF" w:themeFill="background1"/>
          </w:tcPr>
          <w:p w14:paraId="2554CCD1" w14:textId="1851BAC9" w:rsidR="00777CA4" w:rsidRDefault="00777CA4" w:rsidP="00777CA4">
            <w:proofErr w:type="spellStart"/>
            <w:r>
              <w:t>ketOROLAC</w:t>
            </w:r>
            <w:proofErr w:type="spellEnd"/>
          </w:p>
        </w:tc>
      </w:tr>
      <w:tr w:rsidR="00D455BD" w14:paraId="27120AF1" w14:textId="77777777" w:rsidTr="00777CA4">
        <w:trPr>
          <w:trHeight w:val="60"/>
        </w:trPr>
        <w:tc>
          <w:tcPr>
            <w:tcW w:w="2011" w:type="pct"/>
            <w:vMerge w:val="restart"/>
            <w:shd w:val="clear" w:color="auto" w:fill="F2F9FD"/>
          </w:tcPr>
          <w:p w14:paraId="4B498CDC" w14:textId="1277732F" w:rsidR="00D455BD" w:rsidRDefault="00D455BD" w:rsidP="00777CA4">
            <w:proofErr w:type="spellStart"/>
            <w:r>
              <w:t>laMICTAl</w:t>
            </w:r>
            <w:proofErr w:type="spellEnd"/>
          </w:p>
        </w:tc>
        <w:tc>
          <w:tcPr>
            <w:tcW w:w="2989" w:type="pct"/>
            <w:shd w:val="clear" w:color="auto" w:fill="F2F9FD"/>
          </w:tcPr>
          <w:p w14:paraId="5FADBBFF" w14:textId="0B8A9477" w:rsidR="00D455BD" w:rsidRDefault="00D455BD" w:rsidP="00777CA4">
            <w:proofErr w:type="spellStart"/>
            <w:r>
              <w:t>laRGACTil</w:t>
            </w:r>
            <w:proofErr w:type="spellEnd"/>
          </w:p>
        </w:tc>
      </w:tr>
      <w:tr w:rsidR="00D455BD" w14:paraId="0139E192" w14:textId="77777777" w:rsidTr="00777CA4">
        <w:trPr>
          <w:trHeight w:val="60"/>
        </w:trPr>
        <w:tc>
          <w:tcPr>
            <w:tcW w:w="2011" w:type="pct"/>
            <w:vMerge/>
            <w:shd w:val="clear" w:color="auto" w:fill="F2F9FD"/>
          </w:tcPr>
          <w:p w14:paraId="6B487827" w14:textId="77777777" w:rsidR="00D455BD" w:rsidRDefault="00D455BD" w:rsidP="00777CA4"/>
        </w:tc>
        <w:tc>
          <w:tcPr>
            <w:tcW w:w="2989" w:type="pct"/>
            <w:shd w:val="clear" w:color="auto" w:fill="F2F9FD"/>
          </w:tcPr>
          <w:p w14:paraId="56366E7F" w14:textId="5E6E4A28" w:rsidR="00D455BD" w:rsidRDefault="00D455BD" w:rsidP="00777CA4">
            <w:proofErr w:type="spellStart"/>
            <w:r>
              <w:t>laMISil</w:t>
            </w:r>
            <w:proofErr w:type="spellEnd"/>
          </w:p>
        </w:tc>
      </w:tr>
      <w:tr w:rsidR="00777CA4" w14:paraId="12CA71CE" w14:textId="77777777" w:rsidTr="00D455BD">
        <w:trPr>
          <w:trHeight w:val="60"/>
        </w:trPr>
        <w:tc>
          <w:tcPr>
            <w:tcW w:w="2011" w:type="pct"/>
            <w:shd w:val="clear" w:color="auto" w:fill="FFFFFF" w:themeFill="background1"/>
          </w:tcPr>
          <w:p w14:paraId="6E3FE8F0" w14:textId="481FD1D3" w:rsidR="00777CA4" w:rsidRDefault="00777CA4" w:rsidP="00777CA4">
            <w:proofErr w:type="spellStart"/>
            <w:r>
              <w:t>lamiVUDine</w:t>
            </w:r>
            <w:proofErr w:type="spellEnd"/>
            <w:r>
              <w:t xml:space="preserve"> </w:t>
            </w:r>
          </w:p>
        </w:tc>
        <w:tc>
          <w:tcPr>
            <w:tcW w:w="2989" w:type="pct"/>
            <w:shd w:val="clear" w:color="auto" w:fill="FFFFFF" w:themeFill="background1"/>
          </w:tcPr>
          <w:p w14:paraId="24D8232E" w14:textId="07C157B5" w:rsidR="00777CA4" w:rsidRDefault="00777CA4" w:rsidP="00777CA4">
            <w:proofErr w:type="spellStart"/>
            <w:r>
              <w:t>lamOTRIGine</w:t>
            </w:r>
            <w:proofErr w:type="spellEnd"/>
          </w:p>
        </w:tc>
      </w:tr>
      <w:tr w:rsidR="00777CA4" w14:paraId="6E448CFA" w14:textId="77777777" w:rsidTr="00777CA4">
        <w:trPr>
          <w:trHeight w:val="60"/>
        </w:trPr>
        <w:tc>
          <w:tcPr>
            <w:tcW w:w="2011" w:type="pct"/>
            <w:shd w:val="clear" w:color="auto" w:fill="F2F9FD"/>
          </w:tcPr>
          <w:p w14:paraId="3A47054B" w14:textId="1F4E7C3E" w:rsidR="00777CA4" w:rsidRDefault="00777CA4" w:rsidP="00777CA4">
            <w:proofErr w:type="spellStart"/>
            <w:r>
              <w:t>lanTUs</w:t>
            </w:r>
            <w:proofErr w:type="spellEnd"/>
          </w:p>
        </w:tc>
        <w:tc>
          <w:tcPr>
            <w:tcW w:w="2989" w:type="pct"/>
            <w:shd w:val="clear" w:color="auto" w:fill="F2F9FD"/>
          </w:tcPr>
          <w:p w14:paraId="51A2D14E" w14:textId="210126EC" w:rsidR="00777CA4" w:rsidRDefault="00777CA4" w:rsidP="00777CA4">
            <w:proofErr w:type="spellStart"/>
            <w:r>
              <w:t>lanVis</w:t>
            </w:r>
            <w:proofErr w:type="spellEnd"/>
          </w:p>
        </w:tc>
      </w:tr>
      <w:tr w:rsidR="00777CA4" w14:paraId="7763B3A4" w14:textId="77777777" w:rsidTr="00D455BD">
        <w:trPr>
          <w:trHeight w:val="60"/>
        </w:trPr>
        <w:tc>
          <w:tcPr>
            <w:tcW w:w="2011" w:type="pct"/>
            <w:shd w:val="clear" w:color="auto" w:fill="FFFFFF" w:themeFill="background1"/>
          </w:tcPr>
          <w:p w14:paraId="1077C25C" w14:textId="443F01C1" w:rsidR="00777CA4" w:rsidRDefault="00777CA4" w:rsidP="00777CA4">
            <w:proofErr w:type="spellStart"/>
            <w:r>
              <w:t>linCOMYCIN</w:t>
            </w:r>
            <w:proofErr w:type="spellEnd"/>
          </w:p>
        </w:tc>
        <w:tc>
          <w:tcPr>
            <w:tcW w:w="2989" w:type="pct"/>
            <w:shd w:val="clear" w:color="auto" w:fill="FFFFFF" w:themeFill="background1"/>
          </w:tcPr>
          <w:p w14:paraId="5D67EFB4" w14:textId="403310AC" w:rsidR="00777CA4" w:rsidRDefault="00777CA4" w:rsidP="00777CA4">
            <w:proofErr w:type="spellStart"/>
            <w:r>
              <w:t>linEZOLID</w:t>
            </w:r>
            <w:proofErr w:type="spellEnd"/>
          </w:p>
        </w:tc>
      </w:tr>
      <w:tr w:rsidR="00777CA4" w14:paraId="2C974615" w14:textId="77777777" w:rsidTr="00777CA4">
        <w:trPr>
          <w:trHeight w:val="60"/>
        </w:trPr>
        <w:tc>
          <w:tcPr>
            <w:tcW w:w="2011" w:type="pct"/>
            <w:shd w:val="clear" w:color="auto" w:fill="F2F9FD"/>
          </w:tcPr>
          <w:p w14:paraId="19FD86EC" w14:textId="02135BDF" w:rsidR="00777CA4" w:rsidRDefault="00777CA4" w:rsidP="00777CA4">
            <w:proofErr w:type="spellStart"/>
            <w:r>
              <w:t>loSEC</w:t>
            </w:r>
            <w:proofErr w:type="spellEnd"/>
          </w:p>
        </w:tc>
        <w:tc>
          <w:tcPr>
            <w:tcW w:w="2989" w:type="pct"/>
            <w:shd w:val="clear" w:color="auto" w:fill="F2F9FD"/>
          </w:tcPr>
          <w:p w14:paraId="2E2DC2CF" w14:textId="3BB83521" w:rsidR="00777CA4" w:rsidRDefault="00777CA4" w:rsidP="00777CA4">
            <w:proofErr w:type="spellStart"/>
            <w:r>
              <w:t>loVAN</w:t>
            </w:r>
            <w:proofErr w:type="spellEnd"/>
          </w:p>
        </w:tc>
      </w:tr>
      <w:tr w:rsidR="00777CA4" w14:paraId="4C989BEF" w14:textId="77777777" w:rsidTr="00D455BD">
        <w:trPr>
          <w:trHeight w:val="60"/>
        </w:trPr>
        <w:tc>
          <w:tcPr>
            <w:tcW w:w="2011" w:type="pct"/>
            <w:shd w:val="clear" w:color="auto" w:fill="FFFFFF" w:themeFill="background1"/>
          </w:tcPr>
          <w:p w14:paraId="0B848580" w14:textId="24DB18E5" w:rsidR="00777CA4" w:rsidRDefault="00777CA4" w:rsidP="00777CA4">
            <w:proofErr w:type="spellStart"/>
            <w:r>
              <w:t>mercaptAMine</w:t>
            </w:r>
            <w:proofErr w:type="spellEnd"/>
            <w:r>
              <w:t xml:space="preserve"> (cysteamine)</w:t>
            </w:r>
          </w:p>
        </w:tc>
        <w:tc>
          <w:tcPr>
            <w:tcW w:w="2989" w:type="pct"/>
            <w:shd w:val="clear" w:color="auto" w:fill="FFFFFF" w:themeFill="background1"/>
          </w:tcPr>
          <w:p w14:paraId="76022D81" w14:textId="0456D4DF" w:rsidR="00777CA4" w:rsidRDefault="00777CA4" w:rsidP="00777CA4">
            <w:proofErr w:type="spellStart"/>
            <w:r>
              <w:t>mercaptOPURine</w:t>
            </w:r>
            <w:proofErr w:type="spellEnd"/>
          </w:p>
        </w:tc>
      </w:tr>
      <w:tr w:rsidR="00777CA4" w14:paraId="1D0D2EC1" w14:textId="77777777" w:rsidTr="00777CA4">
        <w:trPr>
          <w:trHeight w:val="60"/>
        </w:trPr>
        <w:tc>
          <w:tcPr>
            <w:tcW w:w="2011" w:type="pct"/>
            <w:shd w:val="clear" w:color="auto" w:fill="F2F9FD"/>
          </w:tcPr>
          <w:p w14:paraId="314B82C1" w14:textId="12313406" w:rsidR="00777CA4" w:rsidRDefault="00777CA4" w:rsidP="00777CA4">
            <w:proofErr w:type="spellStart"/>
            <w:r>
              <w:t>methADONe</w:t>
            </w:r>
            <w:proofErr w:type="spellEnd"/>
          </w:p>
        </w:tc>
        <w:tc>
          <w:tcPr>
            <w:tcW w:w="2989" w:type="pct"/>
            <w:shd w:val="clear" w:color="auto" w:fill="F2F9FD"/>
          </w:tcPr>
          <w:p w14:paraId="38E3FA7C" w14:textId="04A588D3" w:rsidR="00777CA4" w:rsidRDefault="00777CA4" w:rsidP="00777CA4">
            <w:proofErr w:type="spellStart"/>
            <w:r>
              <w:t>methYLPHENIDATe</w:t>
            </w:r>
            <w:proofErr w:type="spellEnd"/>
          </w:p>
        </w:tc>
      </w:tr>
      <w:tr w:rsidR="00777CA4" w14:paraId="4AE67BCC" w14:textId="77777777" w:rsidTr="00D455BD">
        <w:trPr>
          <w:trHeight w:val="60"/>
        </w:trPr>
        <w:tc>
          <w:tcPr>
            <w:tcW w:w="2011" w:type="pct"/>
            <w:shd w:val="clear" w:color="auto" w:fill="FFFFFF" w:themeFill="background1"/>
          </w:tcPr>
          <w:p w14:paraId="431606F7" w14:textId="5D7EB46F" w:rsidR="00777CA4" w:rsidRDefault="00777CA4" w:rsidP="00777CA4">
            <w:proofErr w:type="spellStart"/>
            <w:r>
              <w:t>MOXifloxacin</w:t>
            </w:r>
            <w:proofErr w:type="spellEnd"/>
          </w:p>
        </w:tc>
        <w:tc>
          <w:tcPr>
            <w:tcW w:w="2989" w:type="pct"/>
            <w:shd w:val="clear" w:color="auto" w:fill="FFFFFF" w:themeFill="background1"/>
          </w:tcPr>
          <w:p w14:paraId="3F1605BA" w14:textId="60DCDF7D" w:rsidR="00777CA4" w:rsidRDefault="00777CA4" w:rsidP="00777CA4">
            <w:proofErr w:type="spellStart"/>
            <w:r>
              <w:t>NORfloxacin</w:t>
            </w:r>
            <w:proofErr w:type="spellEnd"/>
          </w:p>
        </w:tc>
      </w:tr>
      <w:tr w:rsidR="00777CA4" w14:paraId="18E83D75" w14:textId="77777777" w:rsidTr="00777CA4">
        <w:trPr>
          <w:trHeight w:val="60"/>
        </w:trPr>
        <w:tc>
          <w:tcPr>
            <w:tcW w:w="2011" w:type="pct"/>
            <w:shd w:val="clear" w:color="auto" w:fill="F2F9FD"/>
          </w:tcPr>
          <w:p w14:paraId="6639E01C" w14:textId="14769E19" w:rsidR="00777CA4" w:rsidRDefault="00777CA4" w:rsidP="00777CA4">
            <w:proofErr w:type="spellStart"/>
            <w:r>
              <w:t>moBILis</w:t>
            </w:r>
            <w:proofErr w:type="spellEnd"/>
          </w:p>
        </w:tc>
        <w:tc>
          <w:tcPr>
            <w:tcW w:w="2989" w:type="pct"/>
            <w:shd w:val="clear" w:color="auto" w:fill="F2F9FD"/>
          </w:tcPr>
          <w:p w14:paraId="55578077" w14:textId="259BD6D6" w:rsidR="00777CA4" w:rsidRDefault="00777CA4" w:rsidP="00777CA4">
            <w:proofErr w:type="spellStart"/>
            <w:r>
              <w:t>moVALis</w:t>
            </w:r>
            <w:proofErr w:type="spellEnd"/>
          </w:p>
        </w:tc>
      </w:tr>
      <w:tr w:rsidR="00777CA4" w14:paraId="4BCEEEB4" w14:textId="77777777" w:rsidTr="00D455BD">
        <w:trPr>
          <w:trHeight w:val="60"/>
        </w:trPr>
        <w:tc>
          <w:tcPr>
            <w:tcW w:w="2011" w:type="pct"/>
            <w:shd w:val="clear" w:color="auto" w:fill="FFFFFF" w:themeFill="background1"/>
          </w:tcPr>
          <w:p w14:paraId="548E5DE2" w14:textId="668D9A98" w:rsidR="00777CA4" w:rsidRDefault="00777CA4" w:rsidP="00777CA4">
            <w:r>
              <w:t>morphine</w:t>
            </w:r>
          </w:p>
        </w:tc>
        <w:tc>
          <w:tcPr>
            <w:tcW w:w="2989" w:type="pct"/>
            <w:shd w:val="clear" w:color="auto" w:fill="FFFFFF" w:themeFill="background1"/>
          </w:tcPr>
          <w:p w14:paraId="74B4813D" w14:textId="6170A4AA" w:rsidR="00777CA4" w:rsidRDefault="00777CA4" w:rsidP="00777CA4">
            <w:proofErr w:type="spellStart"/>
            <w:r>
              <w:t>HYDROmorphone</w:t>
            </w:r>
            <w:proofErr w:type="spellEnd"/>
          </w:p>
        </w:tc>
      </w:tr>
      <w:tr w:rsidR="00777CA4" w14:paraId="3D011F23" w14:textId="77777777" w:rsidTr="00777CA4">
        <w:trPr>
          <w:trHeight w:val="60"/>
        </w:trPr>
        <w:tc>
          <w:tcPr>
            <w:tcW w:w="2011" w:type="pct"/>
            <w:shd w:val="clear" w:color="auto" w:fill="F2F9FD"/>
          </w:tcPr>
          <w:p w14:paraId="2D42BBB6" w14:textId="3969F9BB" w:rsidR="00777CA4" w:rsidRDefault="00777CA4" w:rsidP="00777CA4">
            <w:proofErr w:type="spellStart"/>
            <w:r>
              <w:t>NEOral</w:t>
            </w:r>
            <w:proofErr w:type="spellEnd"/>
            <w:r>
              <w:t xml:space="preserve"> </w:t>
            </w:r>
          </w:p>
        </w:tc>
        <w:tc>
          <w:tcPr>
            <w:tcW w:w="2989" w:type="pct"/>
            <w:shd w:val="clear" w:color="auto" w:fill="F2F9FD"/>
          </w:tcPr>
          <w:p w14:paraId="7427FC25" w14:textId="319E4AF5" w:rsidR="00777CA4" w:rsidRDefault="00777CA4" w:rsidP="00777CA4">
            <w:proofErr w:type="spellStart"/>
            <w:r>
              <w:t>INDEral</w:t>
            </w:r>
            <w:proofErr w:type="spellEnd"/>
            <w:r>
              <w:t xml:space="preserve"> </w:t>
            </w:r>
          </w:p>
        </w:tc>
      </w:tr>
      <w:tr w:rsidR="00777CA4" w14:paraId="4704B26C" w14:textId="77777777" w:rsidTr="00D455BD">
        <w:trPr>
          <w:trHeight w:val="60"/>
        </w:trPr>
        <w:tc>
          <w:tcPr>
            <w:tcW w:w="2011" w:type="pct"/>
            <w:shd w:val="clear" w:color="auto" w:fill="FFFFFF" w:themeFill="background1"/>
          </w:tcPr>
          <w:p w14:paraId="52C05824" w14:textId="20AE728C" w:rsidR="00777CA4" w:rsidRDefault="00777CA4" w:rsidP="00777CA4">
            <w:proofErr w:type="spellStart"/>
            <w:r>
              <w:t>nexAVAR</w:t>
            </w:r>
            <w:proofErr w:type="spellEnd"/>
          </w:p>
        </w:tc>
        <w:tc>
          <w:tcPr>
            <w:tcW w:w="2989" w:type="pct"/>
            <w:shd w:val="clear" w:color="auto" w:fill="FFFFFF" w:themeFill="background1"/>
          </w:tcPr>
          <w:p w14:paraId="38023053" w14:textId="5F6D1AA8" w:rsidR="00777CA4" w:rsidRDefault="00777CA4" w:rsidP="00777CA4">
            <w:proofErr w:type="spellStart"/>
            <w:r>
              <w:t>nexiUM</w:t>
            </w:r>
            <w:proofErr w:type="spellEnd"/>
          </w:p>
        </w:tc>
      </w:tr>
      <w:tr w:rsidR="00D455BD" w14:paraId="6D9E479A" w14:textId="77777777" w:rsidTr="00777CA4">
        <w:trPr>
          <w:trHeight w:val="60"/>
        </w:trPr>
        <w:tc>
          <w:tcPr>
            <w:tcW w:w="2011" w:type="pct"/>
            <w:vMerge w:val="restart"/>
            <w:shd w:val="clear" w:color="auto" w:fill="F2F9FD"/>
          </w:tcPr>
          <w:p w14:paraId="51D1A915" w14:textId="77A488E7" w:rsidR="00D455BD" w:rsidRDefault="00D455BD" w:rsidP="00777CA4">
            <w:proofErr w:type="spellStart"/>
            <w:r>
              <w:t>niMODIPine</w:t>
            </w:r>
            <w:proofErr w:type="spellEnd"/>
          </w:p>
        </w:tc>
        <w:tc>
          <w:tcPr>
            <w:tcW w:w="2989" w:type="pct"/>
            <w:shd w:val="clear" w:color="auto" w:fill="F2F9FD"/>
          </w:tcPr>
          <w:p w14:paraId="735060CB" w14:textId="7E24F901" w:rsidR="00D455BD" w:rsidRDefault="00D455BD" w:rsidP="00777CA4">
            <w:proofErr w:type="spellStart"/>
            <w:r>
              <w:t>niFEDIPine</w:t>
            </w:r>
            <w:proofErr w:type="spellEnd"/>
          </w:p>
        </w:tc>
      </w:tr>
      <w:tr w:rsidR="00D455BD" w14:paraId="7BE121DB" w14:textId="77777777" w:rsidTr="00777CA4">
        <w:trPr>
          <w:trHeight w:val="60"/>
        </w:trPr>
        <w:tc>
          <w:tcPr>
            <w:tcW w:w="2011" w:type="pct"/>
            <w:vMerge/>
            <w:shd w:val="clear" w:color="auto" w:fill="F2F9FD"/>
          </w:tcPr>
          <w:p w14:paraId="51E2AD6C" w14:textId="77777777" w:rsidR="00D455BD" w:rsidRDefault="00D455BD" w:rsidP="00777CA4"/>
        </w:tc>
        <w:tc>
          <w:tcPr>
            <w:tcW w:w="2989" w:type="pct"/>
            <w:shd w:val="clear" w:color="auto" w:fill="F2F9FD"/>
          </w:tcPr>
          <w:p w14:paraId="0023E3A7" w14:textId="6B719B90" w:rsidR="00D455BD" w:rsidRDefault="00D455BD" w:rsidP="00777CA4">
            <w:proofErr w:type="spellStart"/>
            <w:r>
              <w:t>niZATIDine</w:t>
            </w:r>
            <w:proofErr w:type="spellEnd"/>
          </w:p>
        </w:tc>
      </w:tr>
      <w:tr w:rsidR="00777CA4" w14:paraId="00D27648" w14:textId="77777777" w:rsidTr="00D455BD">
        <w:trPr>
          <w:trHeight w:val="60"/>
        </w:trPr>
        <w:tc>
          <w:tcPr>
            <w:tcW w:w="2011" w:type="pct"/>
            <w:shd w:val="clear" w:color="auto" w:fill="FFFFFF" w:themeFill="background1"/>
          </w:tcPr>
          <w:p w14:paraId="4ECF1721" w14:textId="0069DB6D" w:rsidR="00777CA4" w:rsidRDefault="00777CA4" w:rsidP="00777CA4">
            <w:proofErr w:type="spellStart"/>
            <w:r>
              <w:t>norVASC</w:t>
            </w:r>
            <w:proofErr w:type="spellEnd"/>
          </w:p>
        </w:tc>
        <w:tc>
          <w:tcPr>
            <w:tcW w:w="2989" w:type="pct"/>
            <w:shd w:val="clear" w:color="auto" w:fill="FFFFFF" w:themeFill="background1"/>
          </w:tcPr>
          <w:p w14:paraId="79B71CA2" w14:textId="78139EAA" w:rsidR="00777CA4" w:rsidRDefault="00777CA4" w:rsidP="00777CA4">
            <w:proofErr w:type="spellStart"/>
            <w:r>
              <w:t>norMISON</w:t>
            </w:r>
            <w:proofErr w:type="spellEnd"/>
          </w:p>
        </w:tc>
      </w:tr>
      <w:tr w:rsidR="00777CA4" w14:paraId="43DE7AB4" w14:textId="77777777" w:rsidTr="00777CA4">
        <w:trPr>
          <w:trHeight w:val="60"/>
        </w:trPr>
        <w:tc>
          <w:tcPr>
            <w:tcW w:w="2011" w:type="pct"/>
            <w:shd w:val="clear" w:color="auto" w:fill="F2F9FD"/>
          </w:tcPr>
          <w:p w14:paraId="2B14C2E1" w14:textId="23BAD732" w:rsidR="00777CA4" w:rsidRDefault="00777CA4" w:rsidP="00777CA4">
            <w:proofErr w:type="spellStart"/>
            <w:r>
              <w:t>novoMIX</w:t>
            </w:r>
            <w:proofErr w:type="spellEnd"/>
          </w:p>
        </w:tc>
        <w:tc>
          <w:tcPr>
            <w:tcW w:w="2989" w:type="pct"/>
            <w:shd w:val="clear" w:color="auto" w:fill="F2F9FD"/>
          </w:tcPr>
          <w:p w14:paraId="5684E8A9" w14:textId="51DE6F8E" w:rsidR="00777CA4" w:rsidRDefault="00777CA4" w:rsidP="00777CA4">
            <w:proofErr w:type="spellStart"/>
            <w:r>
              <w:t>novoRAPID</w:t>
            </w:r>
            <w:proofErr w:type="spellEnd"/>
          </w:p>
        </w:tc>
      </w:tr>
      <w:tr w:rsidR="00D455BD" w14:paraId="205A8198" w14:textId="77777777" w:rsidTr="00D455BD">
        <w:trPr>
          <w:trHeight w:val="60"/>
        </w:trPr>
        <w:tc>
          <w:tcPr>
            <w:tcW w:w="2011" w:type="pct"/>
            <w:vMerge w:val="restart"/>
            <w:shd w:val="clear" w:color="auto" w:fill="FFFFFF" w:themeFill="background1"/>
          </w:tcPr>
          <w:p w14:paraId="56534493" w14:textId="5D6A84FC" w:rsidR="00D455BD" w:rsidRDefault="00D455BD" w:rsidP="00777CA4">
            <w:proofErr w:type="spellStart"/>
            <w:r>
              <w:t>oxyCONTIN</w:t>
            </w:r>
            <w:proofErr w:type="spellEnd"/>
          </w:p>
        </w:tc>
        <w:tc>
          <w:tcPr>
            <w:tcW w:w="2989" w:type="pct"/>
            <w:shd w:val="clear" w:color="auto" w:fill="FFFFFF" w:themeFill="background1"/>
          </w:tcPr>
          <w:p w14:paraId="537A92B1" w14:textId="5A7C8EB0" w:rsidR="00D455BD" w:rsidRDefault="00D455BD" w:rsidP="00777CA4">
            <w:r>
              <w:t>MS Contin</w:t>
            </w:r>
          </w:p>
        </w:tc>
      </w:tr>
      <w:tr w:rsidR="00D455BD" w14:paraId="0482760D" w14:textId="77777777" w:rsidTr="00D455BD">
        <w:trPr>
          <w:trHeight w:val="60"/>
        </w:trPr>
        <w:tc>
          <w:tcPr>
            <w:tcW w:w="2011" w:type="pct"/>
            <w:vMerge/>
            <w:shd w:val="clear" w:color="auto" w:fill="FFFFFF" w:themeFill="background1"/>
          </w:tcPr>
          <w:p w14:paraId="4ED77DC5" w14:textId="77777777" w:rsidR="00D455BD" w:rsidRDefault="00D455BD" w:rsidP="00777CA4"/>
        </w:tc>
        <w:tc>
          <w:tcPr>
            <w:tcW w:w="2989" w:type="pct"/>
            <w:shd w:val="clear" w:color="auto" w:fill="FFFFFF" w:themeFill="background1"/>
          </w:tcPr>
          <w:p w14:paraId="3C00C496" w14:textId="777AD94A" w:rsidR="00D455BD" w:rsidRDefault="00D455BD" w:rsidP="00777CA4">
            <w:proofErr w:type="spellStart"/>
            <w:r>
              <w:t>oxyNORM</w:t>
            </w:r>
            <w:proofErr w:type="spellEnd"/>
          </w:p>
        </w:tc>
      </w:tr>
      <w:tr w:rsidR="00777CA4" w14:paraId="23A0D287" w14:textId="77777777" w:rsidTr="00777CA4">
        <w:trPr>
          <w:trHeight w:val="60"/>
        </w:trPr>
        <w:tc>
          <w:tcPr>
            <w:tcW w:w="2011" w:type="pct"/>
            <w:shd w:val="clear" w:color="auto" w:fill="F2F9FD"/>
          </w:tcPr>
          <w:p w14:paraId="1C8EDBCA" w14:textId="3EEEE68A" w:rsidR="00777CA4" w:rsidRDefault="00777CA4" w:rsidP="00777CA4">
            <w:proofErr w:type="spellStart"/>
            <w:r>
              <w:t>paXTINE</w:t>
            </w:r>
            <w:proofErr w:type="spellEnd"/>
          </w:p>
        </w:tc>
        <w:tc>
          <w:tcPr>
            <w:tcW w:w="2989" w:type="pct"/>
            <w:shd w:val="clear" w:color="auto" w:fill="F2F9FD"/>
          </w:tcPr>
          <w:p w14:paraId="2F92890F" w14:textId="6E0F234E" w:rsidR="00777CA4" w:rsidRDefault="00777CA4" w:rsidP="00777CA4">
            <w:proofErr w:type="spellStart"/>
            <w:r>
              <w:t>paRIET</w:t>
            </w:r>
            <w:proofErr w:type="spellEnd"/>
          </w:p>
        </w:tc>
      </w:tr>
      <w:tr w:rsidR="00777CA4" w14:paraId="761D0F33" w14:textId="77777777" w:rsidTr="00D455BD">
        <w:trPr>
          <w:trHeight w:val="60"/>
        </w:trPr>
        <w:tc>
          <w:tcPr>
            <w:tcW w:w="2011" w:type="pct"/>
            <w:shd w:val="clear" w:color="auto" w:fill="FFFFFF" w:themeFill="background1"/>
          </w:tcPr>
          <w:p w14:paraId="5F2C3336" w14:textId="55CA6C1C" w:rsidR="00777CA4" w:rsidRDefault="00777CA4" w:rsidP="00777CA4">
            <w:proofErr w:type="spellStart"/>
            <w:r>
              <w:t>pEXSIG</w:t>
            </w:r>
            <w:proofErr w:type="spellEnd"/>
          </w:p>
        </w:tc>
        <w:tc>
          <w:tcPr>
            <w:tcW w:w="2989" w:type="pct"/>
            <w:shd w:val="clear" w:color="auto" w:fill="FFFFFF" w:themeFill="background1"/>
          </w:tcPr>
          <w:p w14:paraId="3DB57A2E" w14:textId="51A242EA" w:rsidR="00777CA4" w:rsidRDefault="00777CA4" w:rsidP="00777CA4">
            <w:proofErr w:type="spellStart"/>
            <w:r>
              <w:t>pRISTIQ</w:t>
            </w:r>
            <w:proofErr w:type="spellEnd"/>
          </w:p>
        </w:tc>
      </w:tr>
      <w:tr w:rsidR="00D455BD" w14:paraId="04111F3A" w14:textId="77777777" w:rsidTr="00777CA4">
        <w:trPr>
          <w:trHeight w:val="60"/>
        </w:trPr>
        <w:tc>
          <w:tcPr>
            <w:tcW w:w="2011" w:type="pct"/>
            <w:vMerge w:val="restart"/>
            <w:shd w:val="clear" w:color="auto" w:fill="F2F9FD"/>
          </w:tcPr>
          <w:p w14:paraId="5E8612B4" w14:textId="58EDF58E" w:rsidR="00D455BD" w:rsidRDefault="00D455BD" w:rsidP="00777CA4">
            <w:proofErr w:type="spellStart"/>
            <w:r>
              <w:t>primaXIN</w:t>
            </w:r>
            <w:proofErr w:type="spellEnd"/>
          </w:p>
        </w:tc>
        <w:tc>
          <w:tcPr>
            <w:tcW w:w="2989" w:type="pct"/>
            <w:shd w:val="clear" w:color="auto" w:fill="F2F9FD"/>
          </w:tcPr>
          <w:p w14:paraId="5888682B" w14:textId="3BF22DAA" w:rsidR="00D455BD" w:rsidRDefault="00D455BD" w:rsidP="00777CA4">
            <w:proofErr w:type="spellStart"/>
            <w:r>
              <w:t>primaCOR</w:t>
            </w:r>
            <w:proofErr w:type="spellEnd"/>
          </w:p>
        </w:tc>
      </w:tr>
      <w:tr w:rsidR="00D455BD" w14:paraId="4260A98F" w14:textId="77777777" w:rsidTr="00777CA4">
        <w:trPr>
          <w:trHeight w:val="60"/>
        </w:trPr>
        <w:tc>
          <w:tcPr>
            <w:tcW w:w="2011" w:type="pct"/>
            <w:vMerge/>
            <w:shd w:val="clear" w:color="auto" w:fill="F2F9FD"/>
          </w:tcPr>
          <w:p w14:paraId="59C5FCBD" w14:textId="77777777" w:rsidR="00D455BD" w:rsidRDefault="00D455BD" w:rsidP="00777CA4"/>
        </w:tc>
        <w:tc>
          <w:tcPr>
            <w:tcW w:w="2989" w:type="pct"/>
            <w:shd w:val="clear" w:color="auto" w:fill="F2F9FD"/>
          </w:tcPr>
          <w:p w14:paraId="1B7DC0F8" w14:textId="54CEADDF" w:rsidR="00D455BD" w:rsidRDefault="00D455BD" w:rsidP="00777CA4">
            <w:proofErr w:type="spellStart"/>
            <w:r>
              <w:t>primaCIN</w:t>
            </w:r>
            <w:proofErr w:type="spellEnd"/>
          </w:p>
        </w:tc>
      </w:tr>
      <w:tr w:rsidR="00777CA4" w14:paraId="2FAADE33" w14:textId="77777777" w:rsidTr="00D455BD">
        <w:trPr>
          <w:trHeight w:val="60"/>
        </w:trPr>
        <w:tc>
          <w:tcPr>
            <w:tcW w:w="2011" w:type="pct"/>
            <w:shd w:val="clear" w:color="auto" w:fill="FFFFFF" w:themeFill="background1"/>
          </w:tcPr>
          <w:p w14:paraId="64327FE4" w14:textId="17F1190F" w:rsidR="00777CA4" w:rsidRDefault="00777CA4" w:rsidP="00777CA4">
            <w:proofErr w:type="spellStart"/>
            <w:r>
              <w:t>proGRAF</w:t>
            </w:r>
            <w:proofErr w:type="spellEnd"/>
          </w:p>
        </w:tc>
        <w:tc>
          <w:tcPr>
            <w:tcW w:w="2989" w:type="pct"/>
            <w:shd w:val="clear" w:color="auto" w:fill="FFFFFF" w:themeFill="background1"/>
          </w:tcPr>
          <w:p w14:paraId="00614BF0" w14:textId="175B0E26" w:rsidR="00777CA4" w:rsidRDefault="00777CA4" w:rsidP="00777CA4">
            <w:proofErr w:type="spellStart"/>
            <w:r>
              <w:t>proZAC</w:t>
            </w:r>
            <w:proofErr w:type="spellEnd"/>
          </w:p>
        </w:tc>
      </w:tr>
      <w:tr w:rsidR="00777CA4" w14:paraId="31D949A2" w14:textId="77777777" w:rsidTr="00777CA4">
        <w:trPr>
          <w:trHeight w:val="60"/>
        </w:trPr>
        <w:tc>
          <w:tcPr>
            <w:tcW w:w="2011" w:type="pct"/>
            <w:shd w:val="clear" w:color="auto" w:fill="F2F9FD"/>
          </w:tcPr>
          <w:p w14:paraId="63BA9411" w14:textId="1B3A760A" w:rsidR="00777CA4" w:rsidRDefault="00777CA4" w:rsidP="00777CA4">
            <w:proofErr w:type="spellStart"/>
            <w:r>
              <w:t>proMETHazine</w:t>
            </w:r>
            <w:proofErr w:type="spellEnd"/>
          </w:p>
        </w:tc>
        <w:tc>
          <w:tcPr>
            <w:tcW w:w="2989" w:type="pct"/>
            <w:shd w:val="clear" w:color="auto" w:fill="F2F9FD"/>
          </w:tcPr>
          <w:p w14:paraId="07CF2C0B" w14:textId="2CCF13E2" w:rsidR="00777CA4" w:rsidRDefault="00777CA4" w:rsidP="00777CA4">
            <w:proofErr w:type="spellStart"/>
            <w:r>
              <w:t>proCHLORPERazine</w:t>
            </w:r>
            <w:proofErr w:type="spellEnd"/>
          </w:p>
        </w:tc>
      </w:tr>
      <w:tr w:rsidR="00777CA4" w14:paraId="2EBC1F16" w14:textId="77777777" w:rsidTr="00D455BD">
        <w:trPr>
          <w:trHeight w:val="60"/>
        </w:trPr>
        <w:tc>
          <w:tcPr>
            <w:tcW w:w="2011" w:type="pct"/>
            <w:shd w:val="clear" w:color="auto" w:fill="FFFFFF" w:themeFill="background1"/>
          </w:tcPr>
          <w:p w14:paraId="2FD3EF01" w14:textId="1F3A8C10" w:rsidR="00777CA4" w:rsidRDefault="00777CA4" w:rsidP="00777CA4">
            <w:proofErr w:type="spellStart"/>
            <w:r>
              <w:t>propRANOLol</w:t>
            </w:r>
            <w:proofErr w:type="spellEnd"/>
          </w:p>
        </w:tc>
        <w:tc>
          <w:tcPr>
            <w:tcW w:w="2989" w:type="pct"/>
            <w:shd w:val="clear" w:color="auto" w:fill="FFFFFF" w:themeFill="background1"/>
          </w:tcPr>
          <w:p w14:paraId="7084B90D" w14:textId="241BF5D1" w:rsidR="00777CA4" w:rsidRDefault="00777CA4" w:rsidP="00777CA4">
            <w:proofErr w:type="spellStart"/>
            <w:r>
              <w:t>propOFol</w:t>
            </w:r>
            <w:proofErr w:type="spellEnd"/>
          </w:p>
        </w:tc>
      </w:tr>
      <w:tr w:rsidR="00777CA4" w14:paraId="49E51425" w14:textId="77777777" w:rsidTr="00777CA4">
        <w:trPr>
          <w:trHeight w:val="60"/>
        </w:trPr>
        <w:tc>
          <w:tcPr>
            <w:tcW w:w="2011" w:type="pct"/>
            <w:shd w:val="clear" w:color="auto" w:fill="F2F9FD"/>
          </w:tcPr>
          <w:p w14:paraId="2C7B9D32" w14:textId="5FB208A6" w:rsidR="00777CA4" w:rsidRDefault="00777CA4" w:rsidP="00777CA4">
            <w:proofErr w:type="spellStart"/>
            <w:r>
              <w:t>QUETIAPine</w:t>
            </w:r>
            <w:proofErr w:type="spellEnd"/>
          </w:p>
        </w:tc>
        <w:tc>
          <w:tcPr>
            <w:tcW w:w="2989" w:type="pct"/>
            <w:shd w:val="clear" w:color="auto" w:fill="F2F9FD"/>
          </w:tcPr>
          <w:p w14:paraId="1D4A63D8" w14:textId="4C02AB36" w:rsidR="00777CA4" w:rsidRDefault="00777CA4" w:rsidP="00777CA4">
            <w:proofErr w:type="spellStart"/>
            <w:r>
              <w:t>SERTRALine</w:t>
            </w:r>
            <w:proofErr w:type="spellEnd"/>
          </w:p>
        </w:tc>
      </w:tr>
      <w:tr w:rsidR="00777CA4" w14:paraId="6211B33C" w14:textId="77777777" w:rsidTr="00D455BD">
        <w:trPr>
          <w:trHeight w:val="60"/>
        </w:trPr>
        <w:tc>
          <w:tcPr>
            <w:tcW w:w="2011" w:type="pct"/>
            <w:shd w:val="clear" w:color="auto" w:fill="FFFFFF" w:themeFill="background1"/>
          </w:tcPr>
          <w:p w14:paraId="1B28DEDB" w14:textId="1D6F0778" w:rsidR="00777CA4" w:rsidRDefault="00777CA4" w:rsidP="00777CA4">
            <w:proofErr w:type="spellStart"/>
            <w:r>
              <w:lastRenderedPageBreak/>
              <w:t>rifaMPICin</w:t>
            </w:r>
            <w:proofErr w:type="spellEnd"/>
          </w:p>
        </w:tc>
        <w:tc>
          <w:tcPr>
            <w:tcW w:w="2989" w:type="pct"/>
            <w:shd w:val="clear" w:color="auto" w:fill="FFFFFF" w:themeFill="background1"/>
          </w:tcPr>
          <w:p w14:paraId="09FA4ABC" w14:textId="477E39B2" w:rsidR="00777CA4" w:rsidRDefault="00777CA4" w:rsidP="00777CA4">
            <w:proofErr w:type="spellStart"/>
            <w:r>
              <w:t>rifaXIMin</w:t>
            </w:r>
            <w:proofErr w:type="spellEnd"/>
          </w:p>
        </w:tc>
      </w:tr>
      <w:tr w:rsidR="00777CA4" w14:paraId="4F2F0D76" w14:textId="77777777" w:rsidTr="00777CA4">
        <w:trPr>
          <w:trHeight w:val="60"/>
        </w:trPr>
        <w:tc>
          <w:tcPr>
            <w:tcW w:w="2011" w:type="pct"/>
            <w:shd w:val="clear" w:color="auto" w:fill="F2F9FD"/>
          </w:tcPr>
          <w:p w14:paraId="1E45ED22" w14:textId="507836DB" w:rsidR="00777CA4" w:rsidRDefault="00777CA4" w:rsidP="00777CA4">
            <w:proofErr w:type="spellStart"/>
            <w:r>
              <w:t>riSPERIDONe</w:t>
            </w:r>
            <w:proofErr w:type="spellEnd"/>
          </w:p>
        </w:tc>
        <w:tc>
          <w:tcPr>
            <w:tcW w:w="2989" w:type="pct"/>
            <w:shd w:val="clear" w:color="auto" w:fill="F2F9FD"/>
          </w:tcPr>
          <w:p w14:paraId="7BA6F5C2" w14:textId="2EDD5D8E" w:rsidR="00777CA4" w:rsidRDefault="00777CA4" w:rsidP="00777CA4">
            <w:proofErr w:type="spellStart"/>
            <w:r>
              <w:t>rOPINIROLe</w:t>
            </w:r>
            <w:proofErr w:type="spellEnd"/>
          </w:p>
        </w:tc>
      </w:tr>
      <w:tr w:rsidR="00D455BD" w14:paraId="538143DB" w14:textId="77777777" w:rsidTr="00D455BD">
        <w:trPr>
          <w:trHeight w:val="60"/>
        </w:trPr>
        <w:tc>
          <w:tcPr>
            <w:tcW w:w="2011" w:type="pct"/>
            <w:vMerge w:val="restart"/>
            <w:shd w:val="clear" w:color="auto" w:fill="FFFFFF" w:themeFill="background1"/>
          </w:tcPr>
          <w:p w14:paraId="78248D2A" w14:textId="7D5ADCEF" w:rsidR="00D455BD" w:rsidRDefault="00D455BD" w:rsidP="00777CA4">
            <w:proofErr w:type="spellStart"/>
            <w:r>
              <w:t>siTagliptin</w:t>
            </w:r>
            <w:proofErr w:type="spellEnd"/>
          </w:p>
        </w:tc>
        <w:tc>
          <w:tcPr>
            <w:tcW w:w="2989" w:type="pct"/>
            <w:shd w:val="clear" w:color="auto" w:fill="FFFFFF" w:themeFill="background1"/>
          </w:tcPr>
          <w:p w14:paraId="2D488E21" w14:textId="21DAC08D" w:rsidR="00D455BD" w:rsidRDefault="00D455BD" w:rsidP="00777CA4">
            <w:proofErr w:type="spellStart"/>
            <w:r>
              <w:t>sAXagliptin</w:t>
            </w:r>
            <w:proofErr w:type="spellEnd"/>
          </w:p>
        </w:tc>
      </w:tr>
      <w:tr w:rsidR="00D455BD" w14:paraId="624AABC4" w14:textId="77777777" w:rsidTr="00D455BD">
        <w:trPr>
          <w:trHeight w:val="60"/>
        </w:trPr>
        <w:tc>
          <w:tcPr>
            <w:tcW w:w="2011" w:type="pct"/>
            <w:vMerge/>
            <w:shd w:val="clear" w:color="auto" w:fill="FFFFFF" w:themeFill="background1"/>
          </w:tcPr>
          <w:p w14:paraId="76A073A2" w14:textId="77777777" w:rsidR="00D455BD" w:rsidRDefault="00D455BD" w:rsidP="00777CA4"/>
        </w:tc>
        <w:tc>
          <w:tcPr>
            <w:tcW w:w="2989" w:type="pct"/>
            <w:shd w:val="clear" w:color="auto" w:fill="FFFFFF" w:themeFill="background1"/>
          </w:tcPr>
          <w:p w14:paraId="0480F52E" w14:textId="6019A149" w:rsidR="00D455BD" w:rsidRDefault="00D455BD" w:rsidP="00777CA4">
            <w:proofErr w:type="spellStart"/>
            <w:r>
              <w:t>sUMATRIPTAn</w:t>
            </w:r>
            <w:proofErr w:type="spellEnd"/>
          </w:p>
        </w:tc>
      </w:tr>
      <w:tr w:rsidR="00777CA4" w14:paraId="169BD73E" w14:textId="77777777" w:rsidTr="00777CA4">
        <w:trPr>
          <w:trHeight w:val="60"/>
        </w:trPr>
        <w:tc>
          <w:tcPr>
            <w:tcW w:w="2011" w:type="pct"/>
            <w:shd w:val="clear" w:color="auto" w:fill="F2F9FD"/>
          </w:tcPr>
          <w:p w14:paraId="3DCD6BD3" w14:textId="524D52F9" w:rsidR="00777CA4" w:rsidRDefault="00777CA4" w:rsidP="00777CA4">
            <w:r>
              <w:t>Sirolimus</w:t>
            </w:r>
          </w:p>
        </w:tc>
        <w:tc>
          <w:tcPr>
            <w:tcW w:w="2989" w:type="pct"/>
            <w:shd w:val="clear" w:color="auto" w:fill="F2F9FD"/>
          </w:tcPr>
          <w:p w14:paraId="0CAE5266" w14:textId="7B74F20B" w:rsidR="00777CA4" w:rsidRDefault="00777CA4" w:rsidP="00777CA4">
            <w:proofErr w:type="spellStart"/>
            <w:r>
              <w:t>TACrolimus</w:t>
            </w:r>
            <w:proofErr w:type="spellEnd"/>
          </w:p>
        </w:tc>
      </w:tr>
      <w:tr w:rsidR="00777CA4" w14:paraId="3AE5C8EB" w14:textId="77777777" w:rsidTr="00D455BD">
        <w:trPr>
          <w:trHeight w:val="60"/>
        </w:trPr>
        <w:tc>
          <w:tcPr>
            <w:tcW w:w="2011" w:type="pct"/>
            <w:shd w:val="clear" w:color="auto" w:fill="FFFFFF" w:themeFill="background1"/>
          </w:tcPr>
          <w:p w14:paraId="5BE43979" w14:textId="50769D29" w:rsidR="00777CA4" w:rsidRDefault="00777CA4" w:rsidP="00777CA4">
            <w:proofErr w:type="spellStart"/>
            <w:r>
              <w:t>sulfaSALazine</w:t>
            </w:r>
            <w:proofErr w:type="spellEnd"/>
          </w:p>
        </w:tc>
        <w:tc>
          <w:tcPr>
            <w:tcW w:w="2989" w:type="pct"/>
            <w:shd w:val="clear" w:color="auto" w:fill="FFFFFF" w:themeFill="background1"/>
          </w:tcPr>
          <w:p w14:paraId="5D7DB717" w14:textId="71780FD3" w:rsidR="00777CA4" w:rsidRDefault="00777CA4" w:rsidP="00777CA4">
            <w:proofErr w:type="spellStart"/>
            <w:r>
              <w:t>sulfaDiazine</w:t>
            </w:r>
            <w:proofErr w:type="spellEnd"/>
          </w:p>
        </w:tc>
      </w:tr>
      <w:tr w:rsidR="00777CA4" w14:paraId="398A1924" w14:textId="77777777" w:rsidTr="00777CA4">
        <w:trPr>
          <w:trHeight w:val="60"/>
        </w:trPr>
        <w:tc>
          <w:tcPr>
            <w:tcW w:w="2011" w:type="pct"/>
            <w:shd w:val="clear" w:color="auto" w:fill="F2F9FD"/>
          </w:tcPr>
          <w:p w14:paraId="525A643D" w14:textId="2603FB01" w:rsidR="00777CA4" w:rsidRDefault="00777CA4" w:rsidP="00777CA4">
            <w:proofErr w:type="spellStart"/>
            <w:r>
              <w:t>toPAMAX</w:t>
            </w:r>
            <w:proofErr w:type="spellEnd"/>
          </w:p>
        </w:tc>
        <w:tc>
          <w:tcPr>
            <w:tcW w:w="2989" w:type="pct"/>
            <w:shd w:val="clear" w:color="auto" w:fill="F2F9FD"/>
          </w:tcPr>
          <w:p w14:paraId="70C46601" w14:textId="01C117D4" w:rsidR="00777CA4" w:rsidRDefault="00777CA4" w:rsidP="00777CA4">
            <w:proofErr w:type="spellStart"/>
            <w:r>
              <w:t>toFRANIL</w:t>
            </w:r>
            <w:proofErr w:type="spellEnd"/>
          </w:p>
        </w:tc>
      </w:tr>
      <w:tr w:rsidR="00777CA4" w14:paraId="3456C327" w14:textId="77777777" w:rsidTr="00D455BD">
        <w:trPr>
          <w:trHeight w:val="60"/>
        </w:trPr>
        <w:tc>
          <w:tcPr>
            <w:tcW w:w="2011" w:type="pct"/>
            <w:shd w:val="clear" w:color="auto" w:fill="FFFFFF" w:themeFill="background1"/>
          </w:tcPr>
          <w:p w14:paraId="45A04A1D" w14:textId="67BBD7E9" w:rsidR="00777CA4" w:rsidRDefault="00777CA4" w:rsidP="00777CA4">
            <w:proofErr w:type="spellStart"/>
            <w:r>
              <w:t>tEGRETOl</w:t>
            </w:r>
            <w:proofErr w:type="spellEnd"/>
          </w:p>
        </w:tc>
        <w:tc>
          <w:tcPr>
            <w:tcW w:w="2989" w:type="pct"/>
            <w:shd w:val="clear" w:color="auto" w:fill="FFFFFF" w:themeFill="background1"/>
          </w:tcPr>
          <w:p w14:paraId="31480E3B" w14:textId="2C56F2D2" w:rsidR="00777CA4" w:rsidRDefault="00777CA4" w:rsidP="00777CA4">
            <w:proofErr w:type="spellStart"/>
            <w:r>
              <w:t>tRENTAl</w:t>
            </w:r>
            <w:proofErr w:type="spellEnd"/>
          </w:p>
        </w:tc>
      </w:tr>
      <w:tr w:rsidR="00D455BD" w14:paraId="12324CE4" w14:textId="77777777" w:rsidTr="00777CA4">
        <w:trPr>
          <w:trHeight w:val="60"/>
        </w:trPr>
        <w:tc>
          <w:tcPr>
            <w:tcW w:w="2011" w:type="pct"/>
            <w:vMerge w:val="restart"/>
            <w:shd w:val="clear" w:color="auto" w:fill="F2F9FD"/>
          </w:tcPr>
          <w:p w14:paraId="78DA94F6" w14:textId="1EAE1F5C" w:rsidR="00D455BD" w:rsidRDefault="00D455BD" w:rsidP="00777CA4">
            <w:proofErr w:type="spellStart"/>
            <w:r>
              <w:t>tRAMadol</w:t>
            </w:r>
            <w:proofErr w:type="spellEnd"/>
          </w:p>
        </w:tc>
        <w:tc>
          <w:tcPr>
            <w:tcW w:w="2989" w:type="pct"/>
            <w:shd w:val="clear" w:color="auto" w:fill="F2F9FD"/>
          </w:tcPr>
          <w:p w14:paraId="7491A34A" w14:textId="18F5C153" w:rsidR="00D455BD" w:rsidRDefault="00D455BD" w:rsidP="00777CA4">
            <w:proofErr w:type="spellStart"/>
            <w:r>
              <w:t>tEMOdal</w:t>
            </w:r>
            <w:proofErr w:type="spellEnd"/>
          </w:p>
        </w:tc>
      </w:tr>
      <w:tr w:rsidR="00D455BD" w14:paraId="5077103D" w14:textId="77777777" w:rsidTr="00777CA4">
        <w:trPr>
          <w:trHeight w:val="60"/>
        </w:trPr>
        <w:tc>
          <w:tcPr>
            <w:tcW w:w="2011" w:type="pct"/>
            <w:vMerge/>
            <w:shd w:val="clear" w:color="auto" w:fill="F2F9FD"/>
          </w:tcPr>
          <w:p w14:paraId="1BCD58AE" w14:textId="77777777" w:rsidR="00D455BD" w:rsidRDefault="00D455BD" w:rsidP="00777CA4"/>
        </w:tc>
        <w:tc>
          <w:tcPr>
            <w:tcW w:w="2989" w:type="pct"/>
            <w:shd w:val="clear" w:color="auto" w:fill="F2F9FD"/>
          </w:tcPr>
          <w:p w14:paraId="2FCFC2F5" w14:textId="270649C5" w:rsidR="00D455BD" w:rsidRDefault="00D455BD" w:rsidP="00777CA4">
            <w:proofErr w:type="spellStart"/>
            <w:r>
              <w:t>tORadol</w:t>
            </w:r>
            <w:proofErr w:type="spellEnd"/>
          </w:p>
        </w:tc>
      </w:tr>
      <w:tr w:rsidR="00D455BD" w14:paraId="5E8CE888" w14:textId="77777777" w:rsidTr="00777CA4">
        <w:trPr>
          <w:trHeight w:val="60"/>
        </w:trPr>
        <w:tc>
          <w:tcPr>
            <w:tcW w:w="2011" w:type="pct"/>
            <w:vMerge/>
            <w:shd w:val="clear" w:color="auto" w:fill="F2F9FD"/>
          </w:tcPr>
          <w:p w14:paraId="6677C06B" w14:textId="77777777" w:rsidR="00D455BD" w:rsidRDefault="00D455BD" w:rsidP="00777CA4"/>
        </w:tc>
        <w:tc>
          <w:tcPr>
            <w:tcW w:w="2989" w:type="pct"/>
            <w:shd w:val="clear" w:color="auto" w:fill="F2F9FD"/>
          </w:tcPr>
          <w:p w14:paraId="1B1DBA9D" w14:textId="3748E262" w:rsidR="00D455BD" w:rsidRDefault="00D455BD" w:rsidP="00777CA4">
            <w:proofErr w:type="spellStart"/>
            <w:r>
              <w:t>tAPENTadol</w:t>
            </w:r>
            <w:proofErr w:type="spellEnd"/>
          </w:p>
        </w:tc>
      </w:tr>
      <w:tr w:rsidR="00777CA4" w14:paraId="55553D4A" w14:textId="77777777" w:rsidTr="00D455BD">
        <w:trPr>
          <w:trHeight w:val="60"/>
        </w:trPr>
        <w:tc>
          <w:tcPr>
            <w:tcW w:w="2011" w:type="pct"/>
            <w:shd w:val="clear" w:color="auto" w:fill="FFFFFF" w:themeFill="background1"/>
          </w:tcPr>
          <w:p w14:paraId="3429BDFF" w14:textId="02219EF3" w:rsidR="00777CA4" w:rsidRDefault="00777CA4" w:rsidP="00777CA4">
            <w:proofErr w:type="spellStart"/>
            <w:r>
              <w:t>trimETHOPRIM</w:t>
            </w:r>
            <w:proofErr w:type="spellEnd"/>
            <w:r>
              <w:t xml:space="preserve"> </w:t>
            </w:r>
          </w:p>
        </w:tc>
        <w:tc>
          <w:tcPr>
            <w:tcW w:w="2989" w:type="pct"/>
            <w:shd w:val="clear" w:color="auto" w:fill="FFFFFF" w:themeFill="background1"/>
          </w:tcPr>
          <w:p w14:paraId="406A9EA7" w14:textId="5EDB7F7B" w:rsidR="00777CA4" w:rsidRDefault="00777CA4" w:rsidP="00777CA4">
            <w:r>
              <w:t>alimemazine (</w:t>
            </w:r>
            <w:proofErr w:type="spellStart"/>
            <w:r>
              <w:t>trimEPRAZINE</w:t>
            </w:r>
            <w:proofErr w:type="spellEnd"/>
            <w:r>
              <w:t>)</w:t>
            </w:r>
          </w:p>
        </w:tc>
      </w:tr>
      <w:tr w:rsidR="00777CA4" w14:paraId="22526DBD" w14:textId="77777777" w:rsidTr="00777CA4">
        <w:trPr>
          <w:trHeight w:val="60"/>
        </w:trPr>
        <w:tc>
          <w:tcPr>
            <w:tcW w:w="2011" w:type="pct"/>
            <w:shd w:val="clear" w:color="auto" w:fill="F2F9FD"/>
          </w:tcPr>
          <w:p w14:paraId="3F68A333" w14:textId="25B67C29" w:rsidR="00777CA4" w:rsidRDefault="00777CA4" w:rsidP="00777CA4">
            <w:proofErr w:type="spellStart"/>
            <w:r>
              <w:t>valAciclovir</w:t>
            </w:r>
            <w:proofErr w:type="spellEnd"/>
          </w:p>
        </w:tc>
        <w:tc>
          <w:tcPr>
            <w:tcW w:w="2989" w:type="pct"/>
            <w:shd w:val="clear" w:color="auto" w:fill="F2F9FD"/>
          </w:tcPr>
          <w:p w14:paraId="2C49B285" w14:textId="64C5FFA4" w:rsidR="00777CA4" w:rsidRDefault="00777CA4" w:rsidP="00777CA4">
            <w:proofErr w:type="spellStart"/>
            <w:r>
              <w:t>valGANciclovir</w:t>
            </w:r>
            <w:proofErr w:type="spellEnd"/>
          </w:p>
        </w:tc>
      </w:tr>
      <w:tr w:rsidR="00777CA4" w14:paraId="3F23988E" w14:textId="77777777" w:rsidTr="00D455BD">
        <w:trPr>
          <w:trHeight w:val="60"/>
        </w:trPr>
        <w:tc>
          <w:tcPr>
            <w:tcW w:w="2011" w:type="pct"/>
            <w:shd w:val="clear" w:color="auto" w:fill="FFFFFF" w:themeFill="background1"/>
          </w:tcPr>
          <w:p w14:paraId="1F5A3A6C" w14:textId="1AED331D" w:rsidR="00777CA4" w:rsidRDefault="00777CA4" w:rsidP="00777CA4">
            <w:proofErr w:type="spellStart"/>
            <w:r>
              <w:t>xalaTAN</w:t>
            </w:r>
            <w:proofErr w:type="spellEnd"/>
          </w:p>
        </w:tc>
        <w:tc>
          <w:tcPr>
            <w:tcW w:w="2989" w:type="pct"/>
            <w:shd w:val="clear" w:color="auto" w:fill="FFFFFF" w:themeFill="background1"/>
          </w:tcPr>
          <w:p w14:paraId="637FF695" w14:textId="18CE8EAB" w:rsidR="00777CA4" w:rsidRDefault="00777CA4" w:rsidP="00777CA4">
            <w:proofErr w:type="spellStart"/>
            <w:r>
              <w:t>xalaCOM</w:t>
            </w:r>
            <w:proofErr w:type="spellEnd"/>
          </w:p>
        </w:tc>
      </w:tr>
      <w:tr w:rsidR="00777CA4" w14:paraId="64C94902" w14:textId="77777777" w:rsidTr="00777CA4">
        <w:trPr>
          <w:trHeight w:val="60"/>
        </w:trPr>
        <w:tc>
          <w:tcPr>
            <w:tcW w:w="2011" w:type="pct"/>
            <w:shd w:val="clear" w:color="auto" w:fill="F2F9FD"/>
          </w:tcPr>
          <w:p w14:paraId="485608D5" w14:textId="4743F343" w:rsidR="00777CA4" w:rsidRDefault="00777CA4" w:rsidP="00777CA4">
            <w:proofErr w:type="spellStart"/>
            <w:r>
              <w:t>zinVit</w:t>
            </w:r>
            <w:proofErr w:type="spellEnd"/>
          </w:p>
        </w:tc>
        <w:tc>
          <w:tcPr>
            <w:tcW w:w="2989" w:type="pct"/>
            <w:shd w:val="clear" w:color="auto" w:fill="F2F9FD"/>
          </w:tcPr>
          <w:p w14:paraId="279D9E29" w14:textId="14D83393" w:rsidR="00777CA4" w:rsidRDefault="00777CA4" w:rsidP="00777CA4">
            <w:proofErr w:type="spellStart"/>
            <w:r>
              <w:t>zinNAt</w:t>
            </w:r>
            <w:proofErr w:type="spellEnd"/>
          </w:p>
        </w:tc>
      </w:tr>
      <w:tr w:rsidR="00777CA4" w14:paraId="21C393AC" w14:textId="77777777" w:rsidTr="00D455BD">
        <w:trPr>
          <w:trHeight w:val="60"/>
        </w:trPr>
        <w:tc>
          <w:tcPr>
            <w:tcW w:w="2011" w:type="pct"/>
            <w:shd w:val="clear" w:color="auto" w:fill="FFFFFF" w:themeFill="background1"/>
          </w:tcPr>
          <w:p w14:paraId="37772840" w14:textId="453F46E6" w:rsidR="00777CA4" w:rsidRDefault="00777CA4" w:rsidP="00777CA4">
            <w:proofErr w:type="spellStart"/>
            <w:r>
              <w:t>zoCOR</w:t>
            </w:r>
            <w:proofErr w:type="spellEnd"/>
          </w:p>
        </w:tc>
        <w:tc>
          <w:tcPr>
            <w:tcW w:w="2989" w:type="pct"/>
            <w:shd w:val="clear" w:color="auto" w:fill="FFFFFF" w:themeFill="background1"/>
          </w:tcPr>
          <w:p w14:paraId="714FE9A7" w14:textId="278FBDBF" w:rsidR="00777CA4" w:rsidRDefault="00777CA4" w:rsidP="00777CA4">
            <w:proofErr w:type="spellStart"/>
            <w:r>
              <w:t>zoTON</w:t>
            </w:r>
            <w:proofErr w:type="spellEnd"/>
          </w:p>
        </w:tc>
      </w:tr>
      <w:tr w:rsidR="00777CA4" w14:paraId="69456BAC" w14:textId="77777777" w:rsidTr="00777CA4">
        <w:trPr>
          <w:trHeight w:val="60"/>
        </w:trPr>
        <w:tc>
          <w:tcPr>
            <w:tcW w:w="2011" w:type="pct"/>
            <w:shd w:val="clear" w:color="auto" w:fill="F2F9FD"/>
          </w:tcPr>
          <w:p w14:paraId="50C99D76" w14:textId="506F1A35" w:rsidR="00777CA4" w:rsidRDefault="00777CA4" w:rsidP="00777CA4">
            <w:proofErr w:type="spellStart"/>
            <w:r>
              <w:t>zoLOFT</w:t>
            </w:r>
            <w:proofErr w:type="spellEnd"/>
          </w:p>
        </w:tc>
        <w:tc>
          <w:tcPr>
            <w:tcW w:w="2989" w:type="pct"/>
            <w:shd w:val="clear" w:color="auto" w:fill="F2F9FD"/>
          </w:tcPr>
          <w:p w14:paraId="61AA9C92" w14:textId="514D4A94" w:rsidR="00777CA4" w:rsidRDefault="00777CA4" w:rsidP="00777CA4">
            <w:proofErr w:type="spellStart"/>
            <w:r>
              <w:t>zoCOR</w:t>
            </w:r>
            <w:proofErr w:type="spellEnd"/>
          </w:p>
        </w:tc>
      </w:tr>
    </w:tbl>
    <w:p w14:paraId="6765EAAE" w14:textId="77777777" w:rsidR="00121C4B" w:rsidRDefault="00121C4B" w:rsidP="00873831">
      <w:pPr>
        <w:pStyle w:val="Caption"/>
      </w:pPr>
      <w:r>
        <w:br w:type="page"/>
      </w:r>
    </w:p>
    <w:p w14:paraId="558DE261" w14:textId="075F2047" w:rsidR="00873831" w:rsidRDefault="00873831" w:rsidP="00873831">
      <w:pPr>
        <w:pStyle w:val="Caption"/>
      </w:pPr>
      <w:r>
        <w:lastRenderedPageBreak/>
        <w:t>Table 2: Medicines used predominantly in cancer therapy</w:t>
      </w:r>
    </w:p>
    <w:tbl>
      <w:tblPr>
        <w:tblStyle w:val="LightBanded"/>
        <w:tblW w:w="5000" w:type="pct"/>
        <w:tblLook w:val="0620" w:firstRow="1" w:lastRow="0" w:firstColumn="0" w:lastColumn="0" w:noHBand="1" w:noVBand="1"/>
      </w:tblPr>
      <w:tblGrid>
        <w:gridCol w:w="3624"/>
        <w:gridCol w:w="5386"/>
      </w:tblGrid>
      <w:tr w:rsidR="00873831" w14:paraId="27EF4914" w14:textId="77777777" w:rsidTr="00D455BD">
        <w:trPr>
          <w:cnfStyle w:val="100000000000" w:firstRow="1" w:lastRow="0" w:firstColumn="0" w:lastColumn="0" w:oddVBand="0" w:evenVBand="0" w:oddHBand="0" w:evenHBand="0" w:firstRowFirstColumn="0" w:firstRowLastColumn="0" w:lastRowFirstColumn="0" w:lastRowLastColumn="0"/>
          <w:trHeight w:val="71"/>
        </w:trPr>
        <w:tc>
          <w:tcPr>
            <w:tcW w:w="2011" w:type="pct"/>
          </w:tcPr>
          <w:p w14:paraId="3F327AAE" w14:textId="77777777" w:rsidR="00873831" w:rsidRDefault="00873831" w:rsidP="000E6EA1">
            <w:r>
              <w:t xml:space="preserve">Medicine name </w:t>
            </w:r>
          </w:p>
        </w:tc>
        <w:tc>
          <w:tcPr>
            <w:tcW w:w="2989" w:type="pct"/>
          </w:tcPr>
          <w:p w14:paraId="0E993E14" w14:textId="77777777" w:rsidR="00873831" w:rsidRDefault="00873831" w:rsidP="000E6EA1">
            <w:r>
              <w:t>LASA medicine name(s)</w:t>
            </w:r>
          </w:p>
        </w:tc>
      </w:tr>
      <w:tr w:rsidR="00873831" w14:paraId="7DC41383" w14:textId="77777777" w:rsidTr="00D455BD">
        <w:trPr>
          <w:trHeight w:val="71"/>
        </w:trPr>
        <w:tc>
          <w:tcPr>
            <w:tcW w:w="2011" w:type="pct"/>
            <w:vMerge w:val="restart"/>
          </w:tcPr>
          <w:p w14:paraId="21D34681" w14:textId="77777777" w:rsidR="00873831" w:rsidRDefault="00873831" w:rsidP="000E6EA1">
            <w:proofErr w:type="spellStart"/>
            <w:r>
              <w:t>ALKeran</w:t>
            </w:r>
            <w:proofErr w:type="spellEnd"/>
          </w:p>
        </w:tc>
        <w:tc>
          <w:tcPr>
            <w:tcW w:w="2989" w:type="pct"/>
          </w:tcPr>
          <w:p w14:paraId="41448C38" w14:textId="77777777" w:rsidR="00873831" w:rsidRDefault="00873831" w:rsidP="000E6EA1">
            <w:proofErr w:type="spellStart"/>
            <w:r>
              <w:t>LEUKeran</w:t>
            </w:r>
            <w:proofErr w:type="spellEnd"/>
          </w:p>
        </w:tc>
      </w:tr>
      <w:tr w:rsidR="00873831" w14:paraId="22AE7458" w14:textId="77777777" w:rsidTr="00D455BD">
        <w:trPr>
          <w:trHeight w:val="70"/>
        </w:trPr>
        <w:tc>
          <w:tcPr>
            <w:tcW w:w="2011" w:type="pct"/>
            <w:vMerge/>
          </w:tcPr>
          <w:p w14:paraId="662D7A41" w14:textId="77777777" w:rsidR="00873831" w:rsidRDefault="00873831" w:rsidP="000E6EA1">
            <w:pPr>
              <w:pStyle w:val="NoParagraphStyle"/>
              <w:spacing w:line="240" w:lineRule="auto"/>
              <w:textAlignment w:val="auto"/>
              <w:rPr>
                <w:rFonts w:ascii="Arial" w:hAnsi="Arial" w:cs="Arial"/>
                <w:color w:val="auto"/>
              </w:rPr>
            </w:pPr>
          </w:p>
        </w:tc>
        <w:tc>
          <w:tcPr>
            <w:tcW w:w="2989" w:type="pct"/>
          </w:tcPr>
          <w:p w14:paraId="79B7FE94" w14:textId="77777777" w:rsidR="00873831" w:rsidRDefault="00873831" w:rsidP="000E6EA1">
            <w:proofErr w:type="spellStart"/>
            <w:r>
              <w:t>MYLeran</w:t>
            </w:r>
            <w:proofErr w:type="spellEnd"/>
          </w:p>
        </w:tc>
      </w:tr>
      <w:tr w:rsidR="00873831" w14:paraId="1414D076" w14:textId="77777777" w:rsidTr="00D455BD">
        <w:trPr>
          <w:trHeight w:val="60"/>
        </w:trPr>
        <w:tc>
          <w:tcPr>
            <w:tcW w:w="2011" w:type="pct"/>
            <w:shd w:val="clear" w:color="auto" w:fill="F2F9FD"/>
          </w:tcPr>
          <w:p w14:paraId="19B2221F" w14:textId="77777777" w:rsidR="00873831" w:rsidRDefault="00873831" w:rsidP="000E6EA1">
            <w:proofErr w:type="spellStart"/>
            <w:r>
              <w:t>avaSTIN</w:t>
            </w:r>
            <w:proofErr w:type="spellEnd"/>
          </w:p>
        </w:tc>
        <w:tc>
          <w:tcPr>
            <w:tcW w:w="2989" w:type="pct"/>
            <w:shd w:val="clear" w:color="auto" w:fill="F2F9FD"/>
          </w:tcPr>
          <w:p w14:paraId="61D3C40B" w14:textId="77777777" w:rsidR="00873831" w:rsidRDefault="00873831" w:rsidP="000E6EA1">
            <w:proofErr w:type="spellStart"/>
            <w:r>
              <w:t>avaXIM</w:t>
            </w:r>
            <w:proofErr w:type="spellEnd"/>
          </w:p>
        </w:tc>
      </w:tr>
      <w:tr w:rsidR="00873831" w14:paraId="14559C51" w14:textId="77777777" w:rsidTr="00D455BD">
        <w:trPr>
          <w:trHeight w:val="60"/>
        </w:trPr>
        <w:tc>
          <w:tcPr>
            <w:tcW w:w="2011" w:type="pct"/>
          </w:tcPr>
          <w:p w14:paraId="7D8DF902" w14:textId="77777777" w:rsidR="00873831" w:rsidRDefault="00873831" w:rsidP="000E6EA1">
            <w:proofErr w:type="spellStart"/>
            <w:r>
              <w:t>ciSplatin</w:t>
            </w:r>
            <w:proofErr w:type="spellEnd"/>
          </w:p>
        </w:tc>
        <w:tc>
          <w:tcPr>
            <w:tcW w:w="2989" w:type="pct"/>
          </w:tcPr>
          <w:p w14:paraId="4A96C021" w14:textId="77777777" w:rsidR="00873831" w:rsidRDefault="00873831" w:rsidP="000E6EA1">
            <w:proofErr w:type="spellStart"/>
            <w:r>
              <w:t>cARBOplatin</w:t>
            </w:r>
            <w:proofErr w:type="spellEnd"/>
          </w:p>
        </w:tc>
      </w:tr>
      <w:tr w:rsidR="00873831" w14:paraId="1667835A" w14:textId="77777777" w:rsidTr="00D455BD">
        <w:trPr>
          <w:trHeight w:val="60"/>
        </w:trPr>
        <w:tc>
          <w:tcPr>
            <w:tcW w:w="2011" w:type="pct"/>
            <w:shd w:val="clear" w:color="auto" w:fill="F2F9FD"/>
          </w:tcPr>
          <w:p w14:paraId="335A793D" w14:textId="77777777" w:rsidR="00873831" w:rsidRDefault="00873831" w:rsidP="000E6EA1">
            <w:proofErr w:type="spellStart"/>
            <w:r>
              <w:t>daCTINomycin</w:t>
            </w:r>
            <w:proofErr w:type="spellEnd"/>
          </w:p>
        </w:tc>
        <w:tc>
          <w:tcPr>
            <w:tcW w:w="2989" w:type="pct"/>
            <w:shd w:val="clear" w:color="auto" w:fill="F2F9FD"/>
          </w:tcPr>
          <w:p w14:paraId="30E9DA46" w14:textId="77777777" w:rsidR="00873831" w:rsidRDefault="00873831" w:rsidP="000E6EA1">
            <w:proofErr w:type="spellStart"/>
            <w:r>
              <w:t>daPTomycin</w:t>
            </w:r>
            <w:proofErr w:type="spellEnd"/>
          </w:p>
        </w:tc>
      </w:tr>
      <w:tr w:rsidR="00873831" w14:paraId="04C311EF" w14:textId="77777777" w:rsidTr="00D455BD">
        <w:trPr>
          <w:trHeight w:val="71"/>
        </w:trPr>
        <w:tc>
          <w:tcPr>
            <w:tcW w:w="2011" w:type="pct"/>
            <w:vMerge w:val="restart"/>
          </w:tcPr>
          <w:p w14:paraId="1C26D7F5" w14:textId="77777777" w:rsidR="00873831" w:rsidRDefault="00873831" w:rsidP="000E6EA1">
            <w:proofErr w:type="spellStart"/>
            <w:r>
              <w:t>DAUNOrubicin</w:t>
            </w:r>
            <w:proofErr w:type="spellEnd"/>
          </w:p>
        </w:tc>
        <w:tc>
          <w:tcPr>
            <w:tcW w:w="2989" w:type="pct"/>
          </w:tcPr>
          <w:p w14:paraId="193797B1" w14:textId="77777777" w:rsidR="00873831" w:rsidRDefault="00873831" w:rsidP="000E6EA1">
            <w:proofErr w:type="spellStart"/>
            <w:r>
              <w:t>DOXOrubicin</w:t>
            </w:r>
            <w:proofErr w:type="spellEnd"/>
          </w:p>
        </w:tc>
      </w:tr>
      <w:tr w:rsidR="00873831" w14:paraId="4CE933C8" w14:textId="77777777" w:rsidTr="00D455BD">
        <w:trPr>
          <w:trHeight w:val="70"/>
        </w:trPr>
        <w:tc>
          <w:tcPr>
            <w:tcW w:w="2011" w:type="pct"/>
            <w:vMerge/>
          </w:tcPr>
          <w:p w14:paraId="4A93ACE1" w14:textId="77777777" w:rsidR="00873831" w:rsidRDefault="00873831" w:rsidP="000E6EA1">
            <w:pPr>
              <w:pStyle w:val="NoParagraphStyle"/>
              <w:spacing w:line="240" w:lineRule="auto"/>
              <w:textAlignment w:val="auto"/>
              <w:rPr>
                <w:rFonts w:ascii="Arial" w:hAnsi="Arial" w:cs="Arial"/>
                <w:color w:val="auto"/>
              </w:rPr>
            </w:pPr>
          </w:p>
        </w:tc>
        <w:tc>
          <w:tcPr>
            <w:tcW w:w="2989" w:type="pct"/>
          </w:tcPr>
          <w:p w14:paraId="1E5C1047" w14:textId="77777777" w:rsidR="00873831" w:rsidRDefault="00873831" w:rsidP="000E6EA1">
            <w:proofErr w:type="spellStart"/>
            <w:r>
              <w:t>iDArubicin</w:t>
            </w:r>
            <w:proofErr w:type="spellEnd"/>
          </w:p>
        </w:tc>
      </w:tr>
      <w:tr w:rsidR="00873831" w14:paraId="3E1039CF" w14:textId="77777777" w:rsidTr="00D455BD">
        <w:trPr>
          <w:trHeight w:val="60"/>
        </w:trPr>
        <w:tc>
          <w:tcPr>
            <w:tcW w:w="2011" w:type="pct"/>
            <w:shd w:val="clear" w:color="auto" w:fill="F2F9FD"/>
          </w:tcPr>
          <w:p w14:paraId="29745E24" w14:textId="77777777" w:rsidR="00873831" w:rsidRDefault="00873831" w:rsidP="000E6EA1">
            <w:proofErr w:type="spellStart"/>
            <w:r>
              <w:t>iFOSFamide</w:t>
            </w:r>
            <w:proofErr w:type="spellEnd"/>
          </w:p>
        </w:tc>
        <w:tc>
          <w:tcPr>
            <w:tcW w:w="2989" w:type="pct"/>
            <w:shd w:val="clear" w:color="auto" w:fill="F2F9FD"/>
          </w:tcPr>
          <w:p w14:paraId="704C66CA" w14:textId="77777777" w:rsidR="00873831" w:rsidRDefault="00873831" w:rsidP="000E6EA1">
            <w:proofErr w:type="spellStart"/>
            <w:r>
              <w:t>CYCLOPHOSPHamide</w:t>
            </w:r>
            <w:proofErr w:type="spellEnd"/>
          </w:p>
        </w:tc>
      </w:tr>
      <w:tr w:rsidR="00873831" w14:paraId="3A28B1AB" w14:textId="77777777" w:rsidTr="00D455BD">
        <w:trPr>
          <w:trHeight w:val="60"/>
        </w:trPr>
        <w:tc>
          <w:tcPr>
            <w:tcW w:w="2011" w:type="pct"/>
            <w:vMerge w:val="restart"/>
          </w:tcPr>
          <w:p w14:paraId="0F869FBB" w14:textId="77777777" w:rsidR="00873831" w:rsidRDefault="00873831" w:rsidP="000E6EA1">
            <w:proofErr w:type="spellStart"/>
            <w:r>
              <w:t>PACLitaxel</w:t>
            </w:r>
            <w:proofErr w:type="spellEnd"/>
          </w:p>
        </w:tc>
        <w:tc>
          <w:tcPr>
            <w:tcW w:w="2989" w:type="pct"/>
          </w:tcPr>
          <w:p w14:paraId="3AAA8121" w14:textId="77777777" w:rsidR="00873831" w:rsidRDefault="00873831" w:rsidP="000E6EA1">
            <w:proofErr w:type="spellStart"/>
            <w:r>
              <w:t>DOCEtaxel</w:t>
            </w:r>
            <w:proofErr w:type="spellEnd"/>
          </w:p>
        </w:tc>
      </w:tr>
      <w:tr w:rsidR="00873831" w14:paraId="58C71FAB" w14:textId="77777777" w:rsidTr="00D455BD">
        <w:trPr>
          <w:trHeight w:val="60"/>
        </w:trPr>
        <w:tc>
          <w:tcPr>
            <w:tcW w:w="2011" w:type="pct"/>
            <w:vMerge/>
          </w:tcPr>
          <w:p w14:paraId="4634CF6D" w14:textId="77777777" w:rsidR="00873831" w:rsidRDefault="00873831" w:rsidP="000E6EA1">
            <w:pPr>
              <w:pStyle w:val="NoParagraphStyle"/>
              <w:spacing w:line="240" w:lineRule="auto"/>
              <w:textAlignment w:val="auto"/>
              <w:rPr>
                <w:rFonts w:ascii="Arial" w:hAnsi="Arial" w:cs="Arial"/>
                <w:color w:val="auto"/>
              </w:rPr>
            </w:pPr>
          </w:p>
        </w:tc>
        <w:tc>
          <w:tcPr>
            <w:tcW w:w="2989" w:type="pct"/>
          </w:tcPr>
          <w:p w14:paraId="73066E6C" w14:textId="77777777" w:rsidR="00873831" w:rsidRDefault="00873831" w:rsidP="000E6EA1">
            <w:proofErr w:type="spellStart"/>
            <w:r>
              <w:t>CABAZitaxel</w:t>
            </w:r>
            <w:proofErr w:type="spellEnd"/>
          </w:p>
        </w:tc>
      </w:tr>
      <w:tr w:rsidR="00873831" w14:paraId="21392AF5" w14:textId="77777777" w:rsidTr="00D455BD">
        <w:trPr>
          <w:trHeight w:val="71"/>
        </w:trPr>
        <w:tc>
          <w:tcPr>
            <w:tcW w:w="2011" w:type="pct"/>
            <w:vMerge w:val="restart"/>
            <w:shd w:val="clear" w:color="auto" w:fill="F2F9FD"/>
          </w:tcPr>
          <w:p w14:paraId="6A16B577" w14:textId="77777777" w:rsidR="00873831" w:rsidRDefault="00873831" w:rsidP="000E6EA1">
            <w:proofErr w:type="spellStart"/>
            <w:r>
              <w:t>vinBLASTine</w:t>
            </w:r>
            <w:proofErr w:type="spellEnd"/>
          </w:p>
        </w:tc>
        <w:tc>
          <w:tcPr>
            <w:tcW w:w="2989" w:type="pct"/>
            <w:shd w:val="clear" w:color="auto" w:fill="F2F9FD"/>
          </w:tcPr>
          <w:p w14:paraId="043C87FA" w14:textId="77777777" w:rsidR="00873831" w:rsidRDefault="00873831" w:rsidP="000E6EA1">
            <w:proofErr w:type="spellStart"/>
            <w:r>
              <w:t>vinCRISTine</w:t>
            </w:r>
            <w:proofErr w:type="spellEnd"/>
          </w:p>
        </w:tc>
      </w:tr>
      <w:tr w:rsidR="00873831" w14:paraId="646F6A1A" w14:textId="77777777" w:rsidTr="00D455BD">
        <w:trPr>
          <w:trHeight w:val="70"/>
        </w:trPr>
        <w:tc>
          <w:tcPr>
            <w:tcW w:w="2011" w:type="pct"/>
            <w:vMerge/>
            <w:shd w:val="clear" w:color="auto" w:fill="F2F9FD"/>
          </w:tcPr>
          <w:p w14:paraId="2931C821" w14:textId="77777777" w:rsidR="00873831" w:rsidRDefault="00873831" w:rsidP="000E6EA1">
            <w:pPr>
              <w:pStyle w:val="NoParagraphStyle"/>
              <w:spacing w:line="240" w:lineRule="auto"/>
              <w:textAlignment w:val="auto"/>
              <w:rPr>
                <w:rFonts w:ascii="Arial" w:hAnsi="Arial" w:cs="Arial"/>
                <w:color w:val="auto"/>
              </w:rPr>
            </w:pPr>
          </w:p>
        </w:tc>
        <w:tc>
          <w:tcPr>
            <w:tcW w:w="2989" w:type="pct"/>
            <w:shd w:val="clear" w:color="auto" w:fill="F2F9FD"/>
          </w:tcPr>
          <w:p w14:paraId="75D76CA2" w14:textId="77777777" w:rsidR="00873831" w:rsidRDefault="00873831" w:rsidP="000E6EA1">
            <w:proofErr w:type="spellStart"/>
            <w:r>
              <w:t>vinORELBine</w:t>
            </w:r>
            <w:proofErr w:type="spellEnd"/>
          </w:p>
        </w:tc>
      </w:tr>
    </w:tbl>
    <w:p w14:paraId="4A46C6FE" w14:textId="77777777" w:rsidR="00873831" w:rsidRDefault="00873831" w:rsidP="00873831">
      <w:pPr>
        <w:pStyle w:val="Caption"/>
      </w:pPr>
      <w:r>
        <w:t>Table 3: Classes of medicines</w:t>
      </w:r>
    </w:p>
    <w:tbl>
      <w:tblPr>
        <w:tblStyle w:val="LightBanded"/>
        <w:tblW w:w="2203" w:type="pct"/>
        <w:tblLook w:val="0420" w:firstRow="1" w:lastRow="0" w:firstColumn="0" w:lastColumn="0" w:noHBand="0" w:noVBand="1"/>
      </w:tblPr>
      <w:tblGrid>
        <w:gridCol w:w="3970"/>
      </w:tblGrid>
      <w:tr w:rsidR="00873831" w14:paraId="55E66F66" w14:textId="77777777" w:rsidTr="00D455BD">
        <w:trPr>
          <w:cnfStyle w:val="100000000000" w:firstRow="1" w:lastRow="0" w:firstColumn="0" w:lastColumn="0" w:oddVBand="0" w:evenVBand="0" w:oddHBand="0" w:evenHBand="0" w:firstRowFirstColumn="0" w:firstRowLastColumn="0" w:lastRowFirstColumn="0" w:lastRowLastColumn="0"/>
          <w:trHeight w:val="372"/>
        </w:trPr>
        <w:tc>
          <w:tcPr>
            <w:tcW w:w="5000" w:type="pct"/>
          </w:tcPr>
          <w:p w14:paraId="184CD079" w14:textId="77777777" w:rsidR="00873831" w:rsidRDefault="00873831" w:rsidP="000E6EA1">
            <w:r>
              <w:t>Cephalosporins</w:t>
            </w:r>
          </w:p>
        </w:tc>
      </w:tr>
      <w:tr w:rsidR="00873831" w14:paraId="0403277D" w14:textId="77777777" w:rsidTr="00D455BD">
        <w:trPr>
          <w:trHeight w:val="207"/>
        </w:trPr>
        <w:tc>
          <w:tcPr>
            <w:tcW w:w="5000" w:type="pct"/>
          </w:tcPr>
          <w:p w14:paraId="044C73CD" w14:textId="77777777" w:rsidR="00873831" w:rsidRDefault="00873831" w:rsidP="000E6EA1">
            <w:proofErr w:type="spellStart"/>
            <w:r>
              <w:t>cefaLEXin</w:t>
            </w:r>
            <w:proofErr w:type="spellEnd"/>
          </w:p>
        </w:tc>
      </w:tr>
      <w:tr w:rsidR="00873831" w14:paraId="332CAB65" w14:textId="77777777" w:rsidTr="00D455BD">
        <w:trPr>
          <w:cnfStyle w:val="000000010000" w:firstRow="0" w:lastRow="0" w:firstColumn="0" w:lastColumn="0" w:oddVBand="0" w:evenVBand="0" w:oddHBand="0" w:evenHBand="1" w:firstRowFirstColumn="0" w:firstRowLastColumn="0" w:lastRowFirstColumn="0" w:lastRowLastColumn="0"/>
          <w:trHeight w:val="207"/>
        </w:trPr>
        <w:tc>
          <w:tcPr>
            <w:tcW w:w="5000" w:type="pct"/>
          </w:tcPr>
          <w:p w14:paraId="080E99BD" w14:textId="77777777" w:rsidR="00873831" w:rsidRDefault="00873831" w:rsidP="000E6EA1">
            <w:proofErr w:type="spellStart"/>
            <w:r>
              <w:t>cefALOTIN</w:t>
            </w:r>
            <w:proofErr w:type="spellEnd"/>
          </w:p>
        </w:tc>
      </w:tr>
      <w:tr w:rsidR="00873831" w14:paraId="5A2FF4A0" w14:textId="77777777" w:rsidTr="00D455BD">
        <w:trPr>
          <w:trHeight w:val="60"/>
        </w:trPr>
        <w:tc>
          <w:tcPr>
            <w:tcW w:w="5000" w:type="pct"/>
          </w:tcPr>
          <w:p w14:paraId="53B82352" w14:textId="77777777" w:rsidR="00873831" w:rsidRDefault="00873831" w:rsidP="000E6EA1">
            <w:proofErr w:type="spellStart"/>
            <w:r>
              <w:t>cefaZOLin</w:t>
            </w:r>
            <w:proofErr w:type="spellEnd"/>
          </w:p>
        </w:tc>
      </w:tr>
      <w:tr w:rsidR="00873831" w14:paraId="36609A58" w14:textId="77777777" w:rsidTr="00D455BD">
        <w:trPr>
          <w:cnfStyle w:val="000000010000" w:firstRow="0" w:lastRow="0" w:firstColumn="0" w:lastColumn="0" w:oddVBand="0" w:evenVBand="0" w:oddHBand="0" w:evenHBand="1" w:firstRowFirstColumn="0" w:firstRowLastColumn="0" w:lastRowFirstColumn="0" w:lastRowLastColumn="0"/>
          <w:trHeight w:val="60"/>
        </w:trPr>
        <w:tc>
          <w:tcPr>
            <w:tcW w:w="5000" w:type="pct"/>
          </w:tcPr>
          <w:p w14:paraId="7CC89748" w14:textId="77777777" w:rsidR="00873831" w:rsidRDefault="00873831" w:rsidP="000E6EA1">
            <w:proofErr w:type="spellStart"/>
            <w:r>
              <w:t>cefEPIME</w:t>
            </w:r>
            <w:proofErr w:type="spellEnd"/>
          </w:p>
        </w:tc>
      </w:tr>
      <w:tr w:rsidR="00873831" w14:paraId="3B00802E" w14:textId="77777777" w:rsidTr="00D455BD">
        <w:trPr>
          <w:trHeight w:val="60"/>
        </w:trPr>
        <w:tc>
          <w:tcPr>
            <w:tcW w:w="5000" w:type="pct"/>
          </w:tcPr>
          <w:p w14:paraId="330DFF1B" w14:textId="77777777" w:rsidR="00873831" w:rsidRDefault="00873831" w:rsidP="000E6EA1">
            <w:proofErr w:type="spellStart"/>
            <w:r>
              <w:t>cefOTAXIME</w:t>
            </w:r>
            <w:proofErr w:type="spellEnd"/>
          </w:p>
        </w:tc>
      </w:tr>
      <w:tr w:rsidR="00873831" w14:paraId="12E7A791" w14:textId="77777777" w:rsidTr="00D455BD">
        <w:trPr>
          <w:cnfStyle w:val="000000010000" w:firstRow="0" w:lastRow="0" w:firstColumn="0" w:lastColumn="0" w:oddVBand="0" w:evenVBand="0" w:oddHBand="0" w:evenHBand="1" w:firstRowFirstColumn="0" w:firstRowLastColumn="0" w:lastRowFirstColumn="0" w:lastRowLastColumn="0"/>
          <w:trHeight w:val="207"/>
        </w:trPr>
        <w:tc>
          <w:tcPr>
            <w:tcW w:w="5000" w:type="pct"/>
          </w:tcPr>
          <w:p w14:paraId="1D424898" w14:textId="77777777" w:rsidR="00873831" w:rsidRDefault="00873831" w:rsidP="000E6EA1">
            <w:proofErr w:type="spellStart"/>
            <w:r>
              <w:t>cefOXITIN</w:t>
            </w:r>
            <w:proofErr w:type="spellEnd"/>
          </w:p>
        </w:tc>
      </w:tr>
      <w:tr w:rsidR="00873831" w14:paraId="0D7F9787" w14:textId="77777777" w:rsidTr="00D455BD">
        <w:trPr>
          <w:trHeight w:val="207"/>
        </w:trPr>
        <w:tc>
          <w:tcPr>
            <w:tcW w:w="5000" w:type="pct"/>
          </w:tcPr>
          <w:p w14:paraId="5C142FEE" w14:textId="77777777" w:rsidR="00873831" w:rsidRDefault="00873831" w:rsidP="000E6EA1">
            <w:proofErr w:type="spellStart"/>
            <w:r>
              <w:t>ceftAROLine</w:t>
            </w:r>
            <w:proofErr w:type="spellEnd"/>
          </w:p>
        </w:tc>
      </w:tr>
      <w:tr w:rsidR="00873831" w14:paraId="4FFC6F01" w14:textId="77777777" w:rsidTr="00D455BD">
        <w:trPr>
          <w:cnfStyle w:val="000000010000" w:firstRow="0" w:lastRow="0" w:firstColumn="0" w:lastColumn="0" w:oddVBand="0" w:evenVBand="0" w:oddHBand="0" w:evenHBand="1" w:firstRowFirstColumn="0" w:firstRowLastColumn="0" w:lastRowFirstColumn="0" w:lastRowLastColumn="0"/>
          <w:trHeight w:val="60"/>
        </w:trPr>
        <w:tc>
          <w:tcPr>
            <w:tcW w:w="5000" w:type="pct"/>
          </w:tcPr>
          <w:p w14:paraId="72E4D641" w14:textId="77777777" w:rsidR="00873831" w:rsidRDefault="00873831" w:rsidP="000E6EA1">
            <w:proofErr w:type="spellStart"/>
            <w:r>
              <w:t>cefTAZIDIME</w:t>
            </w:r>
            <w:proofErr w:type="spellEnd"/>
          </w:p>
        </w:tc>
      </w:tr>
      <w:tr w:rsidR="00873831" w14:paraId="576155AB" w14:textId="77777777" w:rsidTr="00D455BD">
        <w:trPr>
          <w:trHeight w:val="60"/>
        </w:trPr>
        <w:tc>
          <w:tcPr>
            <w:tcW w:w="5000" w:type="pct"/>
          </w:tcPr>
          <w:p w14:paraId="223B48B7" w14:textId="77777777" w:rsidR="00873831" w:rsidRDefault="00873831" w:rsidP="000E6EA1">
            <w:proofErr w:type="spellStart"/>
            <w:r>
              <w:t>cefTRIAXONE</w:t>
            </w:r>
            <w:proofErr w:type="spellEnd"/>
          </w:p>
        </w:tc>
      </w:tr>
    </w:tbl>
    <w:p w14:paraId="4C205C02" w14:textId="77777777" w:rsidR="00873831" w:rsidRPr="00D455BD" w:rsidRDefault="00873831" w:rsidP="00D455BD">
      <w:pPr>
        <w:spacing w:before="0" w:after="0"/>
      </w:pPr>
    </w:p>
    <w:tbl>
      <w:tblPr>
        <w:tblStyle w:val="LightBanded"/>
        <w:tblW w:w="0" w:type="auto"/>
        <w:tblLayout w:type="fixed"/>
        <w:tblLook w:val="0420" w:firstRow="1" w:lastRow="0" w:firstColumn="0" w:lastColumn="0" w:noHBand="0" w:noVBand="1"/>
      </w:tblPr>
      <w:tblGrid>
        <w:gridCol w:w="3969"/>
      </w:tblGrid>
      <w:tr w:rsidR="00873831" w14:paraId="31C7607E" w14:textId="77777777" w:rsidTr="00D455BD">
        <w:trPr>
          <w:cnfStyle w:val="100000000000" w:firstRow="1" w:lastRow="0" w:firstColumn="0" w:lastColumn="0" w:oddVBand="0" w:evenVBand="0" w:oddHBand="0" w:evenHBand="0" w:firstRowFirstColumn="0" w:firstRowLastColumn="0" w:lastRowFirstColumn="0" w:lastRowLastColumn="0"/>
          <w:trHeight w:val="60"/>
        </w:trPr>
        <w:tc>
          <w:tcPr>
            <w:tcW w:w="3969" w:type="dxa"/>
          </w:tcPr>
          <w:p w14:paraId="10769F3B" w14:textId="77777777" w:rsidR="00873831" w:rsidRDefault="00873831" w:rsidP="000E6EA1">
            <w:r>
              <w:lastRenderedPageBreak/>
              <w:t>Benzodiazepines</w:t>
            </w:r>
          </w:p>
        </w:tc>
      </w:tr>
      <w:tr w:rsidR="00873831" w14:paraId="11E352B4" w14:textId="77777777" w:rsidTr="00D455BD">
        <w:trPr>
          <w:trHeight w:val="60"/>
        </w:trPr>
        <w:tc>
          <w:tcPr>
            <w:tcW w:w="3969" w:type="dxa"/>
          </w:tcPr>
          <w:p w14:paraId="48CD953E" w14:textId="77777777" w:rsidR="00873831" w:rsidRDefault="00873831" w:rsidP="000E6EA1">
            <w:proofErr w:type="spellStart"/>
            <w:r>
              <w:t>cloBAZam</w:t>
            </w:r>
            <w:proofErr w:type="spellEnd"/>
          </w:p>
        </w:tc>
      </w:tr>
      <w:tr w:rsidR="00873831" w14:paraId="69D44C6E" w14:textId="77777777" w:rsidTr="00D455BD">
        <w:trPr>
          <w:cnfStyle w:val="000000010000" w:firstRow="0" w:lastRow="0" w:firstColumn="0" w:lastColumn="0" w:oddVBand="0" w:evenVBand="0" w:oddHBand="0" w:evenHBand="1" w:firstRowFirstColumn="0" w:firstRowLastColumn="0" w:lastRowFirstColumn="0" w:lastRowLastColumn="0"/>
          <w:trHeight w:val="60"/>
        </w:trPr>
        <w:tc>
          <w:tcPr>
            <w:tcW w:w="3969" w:type="dxa"/>
          </w:tcPr>
          <w:p w14:paraId="58E87B70" w14:textId="77777777" w:rsidR="00873831" w:rsidRDefault="00873831" w:rsidP="000E6EA1">
            <w:proofErr w:type="spellStart"/>
            <w:r>
              <w:t>CLONazepam</w:t>
            </w:r>
            <w:proofErr w:type="spellEnd"/>
          </w:p>
        </w:tc>
      </w:tr>
      <w:tr w:rsidR="00873831" w14:paraId="59BE1A4E" w14:textId="77777777" w:rsidTr="00D455BD">
        <w:trPr>
          <w:trHeight w:val="60"/>
        </w:trPr>
        <w:tc>
          <w:tcPr>
            <w:tcW w:w="3969" w:type="dxa"/>
          </w:tcPr>
          <w:p w14:paraId="10850283" w14:textId="77777777" w:rsidR="00873831" w:rsidRDefault="00873831" w:rsidP="000E6EA1">
            <w:proofErr w:type="spellStart"/>
            <w:r>
              <w:t>DIAzepam</w:t>
            </w:r>
            <w:proofErr w:type="spellEnd"/>
          </w:p>
        </w:tc>
      </w:tr>
      <w:tr w:rsidR="00873831" w14:paraId="4D1EF9D2" w14:textId="77777777" w:rsidTr="00D455BD">
        <w:trPr>
          <w:cnfStyle w:val="000000010000" w:firstRow="0" w:lastRow="0" w:firstColumn="0" w:lastColumn="0" w:oddVBand="0" w:evenVBand="0" w:oddHBand="0" w:evenHBand="1" w:firstRowFirstColumn="0" w:firstRowLastColumn="0" w:lastRowFirstColumn="0" w:lastRowLastColumn="0"/>
          <w:trHeight w:val="60"/>
        </w:trPr>
        <w:tc>
          <w:tcPr>
            <w:tcW w:w="3969" w:type="dxa"/>
          </w:tcPr>
          <w:p w14:paraId="6D03FD72" w14:textId="77777777" w:rsidR="00873831" w:rsidRDefault="00873831" w:rsidP="000E6EA1">
            <w:proofErr w:type="spellStart"/>
            <w:r>
              <w:t>LORazepam</w:t>
            </w:r>
            <w:proofErr w:type="spellEnd"/>
          </w:p>
        </w:tc>
      </w:tr>
      <w:tr w:rsidR="00873831" w14:paraId="416F83CC" w14:textId="77777777" w:rsidTr="00D455BD">
        <w:trPr>
          <w:trHeight w:val="60"/>
        </w:trPr>
        <w:tc>
          <w:tcPr>
            <w:tcW w:w="3969" w:type="dxa"/>
          </w:tcPr>
          <w:p w14:paraId="3862CD6C" w14:textId="77777777" w:rsidR="00873831" w:rsidRDefault="00873831" w:rsidP="000E6EA1">
            <w:proofErr w:type="spellStart"/>
            <w:r>
              <w:t>OXazepam</w:t>
            </w:r>
            <w:proofErr w:type="spellEnd"/>
          </w:p>
        </w:tc>
      </w:tr>
    </w:tbl>
    <w:p w14:paraId="6E200199" w14:textId="77777777" w:rsidR="00873831" w:rsidRPr="00D455BD" w:rsidRDefault="00873831" w:rsidP="00D455BD">
      <w:pPr>
        <w:spacing w:before="0" w:after="0"/>
      </w:pPr>
    </w:p>
    <w:tbl>
      <w:tblPr>
        <w:tblStyle w:val="LightBanded"/>
        <w:tblW w:w="0" w:type="auto"/>
        <w:tblLayout w:type="fixed"/>
        <w:tblLook w:val="0420" w:firstRow="1" w:lastRow="0" w:firstColumn="0" w:lastColumn="0" w:noHBand="0" w:noVBand="1"/>
      </w:tblPr>
      <w:tblGrid>
        <w:gridCol w:w="3969"/>
      </w:tblGrid>
      <w:tr w:rsidR="00873831" w14:paraId="207DD2A3" w14:textId="77777777" w:rsidTr="00D455BD">
        <w:trPr>
          <w:cnfStyle w:val="100000000000" w:firstRow="1" w:lastRow="0" w:firstColumn="0" w:lastColumn="0" w:oddVBand="0" w:evenVBand="0" w:oddHBand="0" w:evenHBand="0" w:firstRowFirstColumn="0" w:firstRowLastColumn="0" w:lastRowFirstColumn="0" w:lastRowLastColumn="0"/>
          <w:trHeight w:val="60"/>
        </w:trPr>
        <w:tc>
          <w:tcPr>
            <w:tcW w:w="3969" w:type="dxa"/>
          </w:tcPr>
          <w:p w14:paraId="5CEA3847" w14:textId="77777777" w:rsidR="00873831" w:rsidRDefault="00873831" w:rsidP="000E6EA1">
            <w:r>
              <w:t>SSRI/SNRI</w:t>
            </w:r>
          </w:p>
        </w:tc>
      </w:tr>
      <w:tr w:rsidR="00873831" w14:paraId="12375772" w14:textId="77777777" w:rsidTr="00D455BD">
        <w:trPr>
          <w:trHeight w:val="60"/>
        </w:trPr>
        <w:tc>
          <w:tcPr>
            <w:tcW w:w="3969" w:type="dxa"/>
          </w:tcPr>
          <w:p w14:paraId="16067EB3" w14:textId="77777777" w:rsidR="00873831" w:rsidRDefault="00873831" w:rsidP="000E6EA1">
            <w:proofErr w:type="spellStart"/>
            <w:r>
              <w:t>DULoxetine</w:t>
            </w:r>
            <w:proofErr w:type="spellEnd"/>
          </w:p>
        </w:tc>
      </w:tr>
      <w:tr w:rsidR="00873831" w14:paraId="74223F31" w14:textId="77777777" w:rsidTr="00D455BD">
        <w:trPr>
          <w:cnfStyle w:val="000000010000" w:firstRow="0" w:lastRow="0" w:firstColumn="0" w:lastColumn="0" w:oddVBand="0" w:evenVBand="0" w:oddHBand="0" w:evenHBand="1" w:firstRowFirstColumn="0" w:firstRowLastColumn="0" w:lastRowFirstColumn="0" w:lastRowLastColumn="0"/>
          <w:trHeight w:val="60"/>
        </w:trPr>
        <w:tc>
          <w:tcPr>
            <w:tcW w:w="3969" w:type="dxa"/>
          </w:tcPr>
          <w:p w14:paraId="70226FA7" w14:textId="77777777" w:rsidR="00873831" w:rsidRDefault="00873831" w:rsidP="000E6EA1">
            <w:r>
              <w:t>fluoxetine</w:t>
            </w:r>
          </w:p>
        </w:tc>
      </w:tr>
      <w:tr w:rsidR="00873831" w14:paraId="6F9F5ED5" w14:textId="77777777" w:rsidTr="00D455BD">
        <w:trPr>
          <w:trHeight w:val="60"/>
        </w:trPr>
        <w:tc>
          <w:tcPr>
            <w:tcW w:w="3969" w:type="dxa"/>
          </w:tcPr>
          <w:p w14:paraId="60DF3FCC" w14:textId="77777777" w:rsidR="00873831" w:rsidRDefault="00873831" w:rsidP="000E6EA1">
            <w:proofErr w:type="spellStart"/>
            <w:r>
              <w:t>fluVOXAMine</w:t>
            </w:r>
            <w:proofErr w:type="spellEnd"/>
          </w:p>
        </w:tc>
      </w:tr>
      <w:tr w:rsidR="00873831" w14:paraId="0FCFA1A4" w14:textId="77777777" w:rsidTr="00D455BD">
        <w:trPr>
          <w:cnfStyle w:val="000000010000" w:firstRow="0" w:lastRow="0" w:firstColumn="0" w:lastColumn="0" w:oddVBand="0" w:evenVBand="0" w:oddHBand="0" w:evenHBand="1" w:firstRowFirstColumn="0" w:firstRowLastColumn="0" w:lastRowFirstColumn="0" w:lastRowLastColumn="0"/>
          <w:trHeight w:val="60"/>
        </w:trPr>
        <w:tc>
          <w:tcPr>
            <w:tcW w:w="3969" w:type="dxa"/>
          </w:tcPr>
          <w:p w14:paraId="5005F688" w14:textId="77777777" w:rsidR="00873831" w:rsidRDefault="00873831" w:rsidP="000E6EA1">
            <w:proofErr w:type="spellStart"/>
            <w:r>
              <w:t>PARoxetine</w:t>
            </w:r>
            <w:proofErr w:type="spellEnd"/>
          </w:p>
        </w:tc>
      </w:tr>
    </w:tbl>
    <w:p w14:paraId="2B78C913" w14:textId="77777777" w:rsidR="00873831" w:rsidRPr="00D455BD" w:rsidRDefault="00873831" w:rsidP="00D455BD">
      <w:pPr>
        <w:spacing w:before="0" w:after="0"/>
      </w:pPr>
    </w:p>
    <w:tbl>
      <w:tblPr>
        <w:tblStyle w:val="LightBanded"/>
        <w:tblW w:w="0" w:type="auto"/>
        <w:tblLayout w:type="fixed"/>
        <w:tblLook w:val="0420" w:firstRow="1" w:lastRow="0" w:firstColumn="0" w:lastColumn="0" w:noHBand="0" w:noVBand="1"/>
      </w:tblPr>
      <w:tblGrid>
        <w:gridCol w:w="3969"/>
      </w:tblGrid>
      <w:tr w:rsidR="00873831" w14:paraId="0944888B" w14:textId="77777777" w:rsidTr="00D455BD">
        <w:trPr>
          <w:cnfStyle w:val="100000000000" w:firstRow="1" w:lastRow="0" w:firstColumn="0" w:lastColumn="0" w:oddVBand="0" w:evenVBand="0" w:oddHBand="0" w:evenHBand="0" w:firstRowFirstColumn="0" w:firstRowLastColumn="0" w:lastRowFirstColumn="0" w:lastRowLastColumn="0"/>
          <w:trHeight w:val="60"/>
        </w:trPr>
        <w:tc>
          <w:tcPr>
            <w:tcW w:w="3969" w:type="dxa"/>
          </w:tcPr>
          <w:p w14:paraId="53C6B618" w14:textId="77777777" w:rsidR="00873831" w:rsidRDefault="00873831" w:rsidP="000E6EA1">
            <w:r>
              <w:t>Sulfonylureas</w:t>
            </w:r>
          </w:p>
        </w:tc>
      </w:tr>
      <w:tr w:rsidR="00873831" w14:paraId="49A65DDA" w14:textId="77777777" w:rsidTr="00D455BD">
        <w:trPr>
          <w:trHeight w:val="60"/>
        </w:trPr>
        <w:tc>
          <w:tcPr>
            <w:tcW w:w="3969" w:type="dxa"/>
          </w:tcPr>
          <w:p w14:paraId="2536FD76" w14:textId="77777777" w:rsidR="00873831" w:rsidRDefault="00873831" w:rsidP="000E6EA1">
            <w:proofErr w:type="spellStart"/>
            <w:r>
              <w:t>gliBENCLAMide</w:t>
            </w:r>
            <w:proofErr w:type="spellEnd"/>
          </w:p>
        </w:tc>
      </w:tr>
      <w:tr w:rsidR="00873831" w14:paraId="439DD7F6" w14:textId="77777777" w:rsidTr="00D455BD">
        <w:trPr>
          <w:cnfStyle w:val="000000010000" w:firstRow="0" w:lastRow="0" w:firstColumn="0" w:lastColumn="0" w:oddVBand="0" w:evenVBand="0" w:oddHBand="0" w:evenHBand="1" w:firstRowFirstColumn="0" w:firstRowLastColumn="0" w:lastRowFirstColumn="0" w:lastRowLastColumn="0"/>
          <w:trHeight w:val="60"/>
        </w:trPr>
        <w:tc>
          <w:tcPr>
            <w:tcW w:w="3969" w:type="dxa"/>
          </w:tcPr>
          <w:p w14:paraId="0E6B40B3" w14:textId="77777777" w:rsidR="00873831" w:rsidRDefault="00873831" w:rsidP="000E6EA1">
            <w:proofErr w:type="spellStart"/>
            <w:r>
              <w:t>gliCLAZide</w:t>
            </w:r>
            <w:proofErr w:type="spellEnd"/>
          </w:p>
        </w:tc>
      </w:tr>
      <w:tr w:rsidR="00873831" w14:paraId="659805AE" w14:textId="77777777" w:rsidTr="00D455BD">
        <w:trPr>
          <w:trHeight w:val="60"/>
        </w:trPr>
        <w:tc>
          <w:tcPr>
            <w:tcW w:w="3969" w:type="dxa"/>
          </w:tcPr>
          <w:p w14:paraId="1972D668" w14:textId="77777777" w:rsidR="00873831" w:rsidRDefault="00873831" w:rsidP="000E6EA1">
            <w:proofErr w:type="spellStart"/>
            <w:r>
              <w:t>gliMEPIRide</w:t>
            </w:r>
            <w:proofErr w:type="spellEnd"/>
          </w:p>
        </w:tc>
      </w:tr>
      <w:tr w:rsidR="00873831" w14:paraId="000549FF" w14:textId="77777777" w:rsidTr="00D455BD">
        <w:trPr>
          <w:cnfStyle w:val="000000010000" w:firstRow="0" w:lastRow="0" w:firstColumn="0" w:lastColumn="0" w:oddVBand="0" w:evenVBand="0" w:oddHBand="0" w:evenHBand="1" w:firstRowFirstColumn="0" w:firstRowLastColumn="0" w:lastRowFirstColumn="0" w:lastRowLastColumn="0"/>
          <w:trHeight w:val="60"/>
        </w:trPr>
        <w:tc>
          <w:tcPr>
            <w:tcW w:w="3969" w:type="dxa"/>
          </w:tcPr>
          <w:p w14:paraId="141EE35E" w14:textId="77777777" w:rsidR="00873831" w:rsidRDefault="00873831" w:rsidP="000E6EA1">
            <w:proofErr w:type="spellStart"/>
            <w:r>
              <w:t>gliPIZide</w:t>
            </w:r>
            <w:proofErr w:type="spellEnd"/>
          </w:p>
        </w:tc>
      </w:tr>
    </w:tbl>
    <w:p w14:paraId="217D052C" w14:textId="77777777" w:rsidR="00121C4B" w:rsidRDefault="00121C4B" w:rsidP="00873831">
      <w:pPr>
        <w:pStyle w:val="Heading2"/>
      </w:pPr>
      <w:r>
        <w:br w:type="page"/>
      </w:r>
    </w:p>
    <w:p w14:paraId="50E7B5EF" w14:textId="4AE07F36" w:rsidR="00873831" w:rsidRDefault="00873831" w:rsidP="00873831">
      <w:pPr>
        <w:pStyle w:val="Heading2"/>
      </w:pPr>
      <w:bookmarkStart w:id="25" w:name="_Toc165472156"/>
      <w:bookmarkStart w:id="26" w:name="_Toc165472198"/>
      <w:r>
        <w:lastRenderedPageBreak/>
        <w:t>Specialised medicine names</w:t>
      </w:r>
      <w:bookmarkEnd w:id="25"/>
      <w:bookmarkEnd w:id="26"/>
    </w:p>
    <w:p w14:paraId="643B6285" w14:textId="77777777" w:rsidR="00873831" w:rsidRDefault="00873831" w:rsidP="00AC244F">
      <w:r>
        <w:t>The following lists of specialised medicines include a prioritised selection of thirty-one LASA medicine names within the MAB (</w:t>
      </w:r>
      <w:r w:rsidRPr="00AC244F">
        <w:t>with</w:t>
      </w:r>
      <w:r>
        <w:t xml:space="preserve"> the suffix ‘</w:t>
      </w:r>
      <w:proofErr w:type="spellStart"/>
      <w:r>
        <w:t>mab</w:t>
      </w:r>
      <w:proofErr w:type="spellEnd"/>
      <w:r>
        <w:t xml:space="preserve">’) and TKI (with the suffix ‘nib’) classes of immuno-modulating medicines, that have been predicted to pose the greatest risks to patient safety. The list also includes one additional anti-cancer medicine with the ‘gib’ suffix: </w:t>
      </w:r>
      <w:proofErr w:type="spellStart"/>
      <w:r>
        <w:t>soNIDEGib</w:t>
      </w:r>
      <w:proofErr w:type="spellEnd"/>
      <w:r>
        <w:t>.</w:t>
      </w:r>
    </w:p>
    <w:p w14:paraId="553F7A35" w14:textId="77777777" w:rsidR="00873831" w:rsidRDefault="00873831" w:rsidP="00873831">
      <w:pPr>
        <w:pStyle w:val="Caption"/>
      </w:pPr>
      <w:r>
        <w:t>Table 4: Medicine names with the suffix ‘</w:t>
      </w:r>
      <w:proofErr w:type="spellStart"/>
      <w:r>
        <w:t>mab</w:t>
      </w:r>
      <w:proofErr w:type="spellEnd"/>
      <w:r>
        <w:t>’</w:t>
      </w:r>
    </w:p>
    <w:tbl>
      <w:tblPr>
        <w:tblStyle w:val="LightBanded"/>
        <w:tblW w:w="5000" w:type="pct"/>
        <w:tblLook w:val="0420" w:firstRow="1" w:lastRow="0" w:firstColumn="0" w:lastColumn="0" w:noHBand="0" w:noVBand="1"/>
      </w:tblPr>
      <w:tblGrid>
        <w:gridCol w:w="3624"/>
        <w:gridCol w:w="5386"/>
      </w:tblGrid>
      <w:tr w:rsidR="00873831" w14:paraId="6EC1F79E" w14:textId="77777777" w:rsidTr="00AC244F">
        <w:trPr>
          <w:cnfStyle w:val="100000000000" w:firstRow="1" w:lastRow="0" w:firstColumn="0" w:lastColumn="0" w:oddVBand="0" w:evenVBand="0" w:oddHBand="0" w:evenHBand="0" w:firstRowFirstColumn="0" w:firstRowLastColumn="0" w:lastRowFirstColumn="0" w:lastRowLastColumn="0"/>
          <w:trHeight w:val="60"/>
        </w:trPr>
        <w:tc>
          <w:tcPr>
            <w:tcW w:w="2011" w:type="pct"/>
          </w:tcPr>
          <w:p w14:paraId="7F4020B0" w14:textId="77777777" w:rsidR="00873831" w:rsidRDefault="00873831" w:rsidP="000E6EA1">
            <w:r>
              <w:t xml:space="preserve">Medicine name </w:t>
            </w:r>
          </w:p>
        </w:tc>
        <w:tc>
          <w:tcPr>
            <w:tcW w:w="2989" w:type="pct"/>
          </w:tcPr>
          <w:p w14:paraId="5A32ED2F" w14:textId="77777777" w:rsidR="00873831" w:rsidRDefault="00873831" w:rsidP="000E6EA1">
            <w:r>
              <w:t>LASA medicine name(s)</w:t>
            </w:r>
          </w:p>
        </w:tc>
      </w:tr>
      <w:tr w:rsidR="00873831" w14:paraId="6BE3E985" w14:textId="77777777" w:rsidTr="00AC244F">
        <w:trPr>
          <w:trHeight w:val="60"/>
        </w:trPr>
        <w:tc>
          <w:tcPr>
            <w:tcW w:w="2011" w:type="pct"/>
          </w:tcPr>
          <w:p w14:paraId="2245568C" w14:textId="77777777" w:rsidR="00873831" w:rsidRDefault="00873831" w:rsidP="000E6EA1">
            <w:proofErr w:type="spellStart"/>
            <w:r>
              <w:t>beNRALizumab</w:t>
            </w:r>
            <w:proofErr w:type="spellEnd"/>
          </w:p>
        </w:tc>
        <w:tc>
          <w:tcPr>
            <w:tcW w:w="2989" w:type="pct"/>
          </w:tcPr>
          <w:p w14:paraId="5915ECEF" w14:textId="77777777" w:rsidR="00873831" w:rsidRDefault="00873831" w:rsidP="000E6EA1">
            <w:proofErr w:type="spellStart"/>
            <w:r>
              <w:t>beVACizumab</w:t>
            </w:r>
            <w:proofErr w:type="spellEnd"/>
            <w:r>
              <w:t xml:space="preserve"> </w:t>
            </w:r>
          </w:p>
          <w:p w14:paraId="392F6FE1" w14:textId="77777777" w:rsidR="00873831" w:rsidRDefault="00873831" w:rsidP="000E6EA1">
            <w:proofErr w:type="spellStart"/>
            <w:r>
              <w:t>beZLOTOXumab</w:t>
            </w:r>
            <w:proofErr w:type="spellEnd"/>
          </w:p>
        </w:tc>
      </w:tr>
      <w:tr w:rsidR="00873831" w14:paraId="5850FDE1" w14:textId="77777777" w:rsidTr="00AC244F">
        <w:trPr>
          <w:cnfStyle w:val="000000010000" w:firstRow="0" w:lastRow="0" w:firstColumn="0" w:lastColumn="0" w:oddVBand="0" w:evenVBand="0" w:oddHBand="0" w:evenHBand="1" w:firstRowFirstColumn="0" w:firstRowLastColumn="0" w:lastRowFirstColumn="0" w:lastRowLastColumn="0"/>
          <w:trHeight w:val="60"/>
        </w:trPr>
        <w:tc>
          <w:tcPr>
            <w:tcW w:w="2011" w:type="pct"/>
          </w:tcPr>
          <w:p w14:paraId="21828AE7" w14:textId="77777777" w:rsidR="00873831" w:rsidRDefault="00873831" w:rsidP="000E6EA1">
            <w:proofErr w:type="spellStart"/>
            <w:r>
              <w:t>eCULizumab</w:t>
            </w:r>
            <w:proofErr w:type="spellEnd"/>
          </w:p>
        </w:tc>
        <w:tc>
          <w:tcPr>
            <w:tcW w:w="2989" w:type="pct"/>
          </w:tcPr>
          <w:p w14:paraId="281795DD" w14:textId="77777777" w:rsidR="00873831" w:rsidRDefault="00873831" w:rsidP="000E6EA1">
            <w:proofErr w:type="spellStart"/>
            <w:r>
              <w:t>eFALizumab</w:t>
            </w:r>
            <w:proofErr w:type="spellEnd"/>
          </w:p>
          <w:p w14:paraId="2BDCFFE0" w14:textId="77777777" w:rsidR="00873831" w:rsidRDefault="00873831" w:rsidP="000E6EA1">
            <w:proofErr w:type="spellStart"/>
            <w:r>
              <w:t>eMICizumab</w:t>
            </w:r>
            <w:proofErr w:type="spellEnd"/>
          </w:p>
        </w:tc>
      </w:tr>
      <w:tr w:rsidR="00873831" w14:paraId="5F362E78" w14:textId="77777777" w:rsidTr="00AC244F">
        <w:trPr>
          <w:trHeight w:val="60"/>
        </w:trPr>
        <w:tc>
          <w:tcPr>
            <w:tcW w:w="2011" w:type="pct"/>
          </w:tcPr>
          <w:p w14:paraId="362881D9" w14:textId="77777777" w:rsidR="00873831" w:rsidRDefault="00873831" w:rsidP="000E6EA1">
            <w:proofErr w:type="spellStart"/>
            <w:r>
              <w:t>oBINUTUZumab</w:t>
            </w:r>
            <w:proofErr w:type="spellEnd"/>
          </w:p>
        </w:tc>
        <w:tc>
          <w:tcPr>
            <w:tcW w:w="2989" w:type="pct"/>
          </w:tcPr>
          <w:p w14:paraId="4B0A24E4" w14:textId="77777777" w:rsidR="00873831" w:rsidRDefault="00873831" w:rsidP="000E6EA1">
            <w:proofErr w:type="spellStart"/>
            <w:r>
              <w:t>oFATUMumab</w:t>
            </w:r>
            <w:proofErr w:type="spellEnd"/>
          </w:p>
        </w:tc>
      </w:tr>
      <w:tr w:rsidR="00873831" w14:paraId="0E3179F3" w14:textId="77777777" w:rsidTr="00AC244F">
        <w:trPr>
          <w:cnfStyle w:val="000000010000" w:firstRow="0" w:lastRow="0" w:firstColumn="0" w:lastColumn="0" w:oddVBand="0" w:evenVBand="0" w:oddHBand="0" w:evenHBand="1" w:firstRowFirstColumn="0" w:firstRowLastColumn="0" w:lastRowFirstColumn="0" w:lastRowLastColumn="0"/>
          <w:trHeight w:val="60"/>
        </w:trPr>
        <w:tc>
          <w:tcPr>
            <w:tcW w:w="2011" w:type="pct"/>
          </w:tcPr>
          <w:p w14:paraId="3CA1A429" w14:textId="77777777" w:rsidR="00873831" w:rsidRDefault="00873831" w:rsidP="000E6EA1">
            <w:proofErr w:type="spellStart"/>
            <w:r>
              <w:t>oCRELizumab</w:t>
            </w:r>
            <w:proofErr w:type="spellEnd"/>
          </w:p>
        </w:tc>
        <w:tc>
          <w:tcPr>
            <w:tcW w:w="2989" w:type="pct"/>
          </w:tcPr>
          <w:p w14:paraId="20238852" w14:textId="77777777" w:rsidR="00873831" w:rsidRDefault="00873831" w:rsidP="000E6EA1">
            <w:proofErr w:type="spellStart"/>
            <w:r>
              <w:t>oMALizumab</w:t>
            </w:r>
            <w:proofErr w:type="spellEnd"/>
          </w:p>
        </w:tc>
      </w:tr>
      <w:tr w:rsidR="00873831" w14:paraId="6993CDE4" w14:textId="77777777" w:rsidTr="00AC244F">
        <w:trPr>
          <w:trHeight w:val="60"/>
        </w:trPr>
        <w:tc>
          <w:tcPr>
            <w:tcW w:w="2011" w:type="pct"/>
          </w:tcPr>
          <w:p w14:paraId="1B200FAF" w14:textId="77777777" w:rsidR="00873831" w:rsidRDefault="00873831" w:rsidP="000E6EA1">
            <w:proofErr w:type="spellStart"/>
            <w:r>
              <w:t>pANITUMumab</w:t>
            </w:r>
            <w:proofErr w:type="spellEnd"/>
          </w:p>
        </w:tc>
        <w:tc>
          <w:tcPr>
            <w:tcW w:w="2989" w:type="pct"/>
          </w:tcPr>
          <w:p w14:paraId="38066D17" w14:textId="77777777" w:rsidR="00873831" w:rsidRDefault="00873831" w:rsidP="000E6EA1">
            <w:proofErr w:type="spellStart"/>
            <w:r>
              <w:t>pERTUZumab</w:t>
            </w:r>
            <w:proofErr w:type="spellEnd"/>
          </w:p>
        </w:tc>
      </w:tr>
      <w:tr w:rsidR="00873831" w14:paraId="2FA05685" w14:textId="77777777" w:rsidTr="00AC244F">
        <w:trPr>
          <w:cnfStyle w:val="000000010000" w:firstRow="0" w:lastRow="0" w:firstColumn="0" w:lastColumn="0" w:oddVBand="0" w:evenVBand="0" w:oddHBand="0" w:evenHBand="1" w:firstRowFirstColumn="0" w:firstRowLastColumn="0" w:lastRowFirstColumn="0" w:lastRowLastColumn="0"/>
          <w:trHeight w:val="60"/>
        </w:trPr>
        <w:tc>
          <w:tcPr>
            <w:tcW w:w="2011" w:type="pct"/>
          </w:tcPr>
          <w:p w14:paraId="664E890E" w14:textId="77777777" w:rsidR="00873831" w:rsidRDefault="00873831" w:rsidP="000E6EA1">
            <w:proofErr w:type="spellStart"/>
            <w:r>
              <w:t>raMUCIRumab</w:t>
            </w:r>
            <w:proofErr w:type="spellEnd"/>
          </w:p>
        </w:tc>
        <w:tc>
          <w:tcPr>
            <w:tcW w:w="2989" w:type="pct"/>
          </w:tcPr>
          <w:p w14:paraId="6DECC722" w14:textId="77777777" w:rsidR="00873831" w:rsidRDefault="00873831" w:rsidP="000E6EA1">
            <w:proofErr w:type="spellStart"/>
            <w:r>
              <w:t>raNIBIZumab</w:t>
            </w:r>
            <w:proofErr w:type="spellEnd"/>
          </w:p>
        </w:tc>
      </w:tr>
    </w:tbl>
    <w:p w14:paraId="788803FB" w14:textId="77777777" w:rsidR="00873831" w:rsidRDefault="00873831" w:rsidP="00873831">
      <w:pPr>
        <w:pStyle w:val="Caption"/>
      </w:pPr>
      <w:r>
        <w:t xml:space="preserve">Table 5: Medicine names with the suffix ‘nib’ and ‘gib’ </w:t>
      </w:r>
    </w:p>
    <w:tbl>
      <w:tblPr>
        <w:tblStyle w:val="LightBanded"/>
        <w:tblW w:w="5000" w:type="pct"/>
        <w:tblLook w:val="0420" w:firstRow="1" w:lastRow="0" w:firstColumn="0" w:lastColumn="0" w:noHBand="0" w:noVBand="1"/>
      </w:tblPr>
      <w:tblGrid>
        <w:gridCol w:w="3624"/>
        <w:gridCol w:w="5386"/>
      </w:tblGrid>
      <w:tr w:rsidR="00873831" w14:paraId="247788E3" w14:textId="77777777" w:rsidTr="001A7837">
        <w:trPr>
          <w:cnfStyle w:val="100000000000" w:firstRow="1" w:lastRow="0" w:firstColumn="0" w:lastColumn="0" w:oddVBand="0" w:evenVBand="0" w:oddHBand="0" w:evenHBand="0" w:firstRowFirstColumn="0" w:firstRowLastColumn="0" w:lastRowFirstColumn="0" w:lastRowLastColumn="0"/>
          <w:trHeight w:val="60"/>
        </w:trPr>
        <w:tc>
          <w:tcPr>
            <w:tcW w:w="2011" w:type="pct"/>
          </w:tcPr>
          <w:p w14:paraId="150DA5A1" w14:textId="77777777" w:rsidR="00873831" w:rsidRDefault="00873831" w:rsidP="000E6EA1">
            <w:r>
              <w:t xml:space="preserve">Medicine name </w:t>
            </w:r>
          </w:p>
        </w:tc>
        <w:tc>
          <w:tcPr>
            <w:tcW w:w="2989" w:type="pct"/>
          </w:tcPr>
          <w:p w14:paraId="4797C543" w14:textId="77777777" w:rsidR="00873831" w:rsidRDefault="00873831" w:rsidP="000E6EA1">
            <w:r>
              <w:t>LASA medicine name(s)</w:t>
            </w:r>
          </w:p>
        </w:tc>
      </w:tr>
      <w:tr w:rsidR="00873831" w14:paraId="005EDAD5" w14:textId="77777777" w:rsidTr="001A7837">
        <w:trPr>
          <w:trHeight w:val="60"/>
        </w:trPr>
        <w:tc>
          <w:tcPr>
            <w:tcW w:w="2011" w:type="pct"/>
          </w:tcPr>
          <w:p w14:paraId="18CB355F" w14:textId="77777777" w:rsidR="00873831" w:rsidRDefault="00873831" w:rsidP="000E6EA1">
            <w:proofErr w:type="spellStart"/>
            <w:r>
              <w:t>aFATinib</w:t>
            </w:r>
            <w:proofErr w:type="spellEnd"/>
          </w:p>
        </w:tc>
        <w:tc>
          <w:tcPr>
            <w:tcW w:w="2989" w:type="pct"/>
          </w:tcPr>
          <w:p w14:paraId="46CB4D3C" w14:textId="77777777" w:rsidR="00873831" w:rsidRDefault="00873831" w:rsidP="000E6EA1">
            <w:proofErr w:type="spellStart"/>
            <w:r>
              <w:t>aXITinib</w:t>
            </w:r>
            <w:proofErr w:type="spellEnd"/>
          </w:p>
        </w:tc>
      </w:tr>
      <w:tr w:rsidR="00873831" w14:paraId="45EA50BF" w14:textId="77777777" w:rsidTr="001A7837">
        <w:trPr>
          <w:cnfStyle w:val="000000010000" w:firstRow="0" w:lastRow="0" w:firstColumn="0" w:lastColumn="0" w:oddVBand="0" w:evenVBand="0" w:oddHBand="0" w:evenHBand="1" w:firstRowFirstColumn="0" w:firstRowLastColumn="0" w:lastRowFirstColumn="0" w:lastRowLastColumn="0"/>
          <w:trHeight w:val="60"/>
        </w:trPr>
        <w:tc>
          <w:tcPr>
            <w:tcW w:w="2011" w:type="pct"/>
          </w:tcPr>
          <w:p w14:paraId="51FDBD4C" w14:textId="77777777" w:rsidR="00873831" w:rsidRDefault="00873831" w:rsidP="000E6EA1">
            <w:proofErr w:type="spellStart"/>
            <w:r>
              <w:t>bARICITinib</w:t>
            </w:r>
            <w:proofErr w:type="spellEnd"/>
          </w:p>
        </w:tc>
        <w:tc>
          <w:tcPr>
            <w:tcW w:w="2989" w:type="pct"/>
          </w:tcPr>
          <w:p w14:paraId="0E53F4FD" w14:textId="77777777" w:rsidR="00873831" w:rsidRDefault="00873831" w:rsidP="000E6EA1">
            <w:proofErr w:type="spellStart"/>
            <w:r>
              <w:t>biNIMEtinib</w:t>
            </w:r>
            <w:proofErr w:type="spellEnd"/>
          </w:p>
        </w:tc>
      </w:tr>
      <w:tr w:rsidR="00873831" w14:paraId="638B1419" w14:textId="77777777" w:rsidTr="001A7837">
        <w:trPr>
          <w:trHeight w:val="60"/>
        </w:trPr>
        <w:tc>
          <w:tcPr>
            <w:tcW w:w="2011" w:type="pct"/>
          </w:tcPr>
          <w:p w14:paraId="49288A20" w14:textId="77777777" w:rsidR="00873831" w:rsidRDefault="00873831" w:rsidP="000E6EA1">
            <w:proofErr w:type="spellStart"/>
            <w:r>
              <w:t>cABOZANtinib</w:t>
            </w:r>
            <w:proofErr w:type="spellEnd"/>
          </w:p>
        </w:tc>
        <w:tc>
          <w:tcPr>
            <w:tcW w:w="2989" w:type="pct"/>
          </w:tcPr>
          <w:p w14:paraId="3347C631" w14:textId="77777777" w:rsidR="00873831" w:rsidRDefault="00873831" w:rsidP="000E6EA1">
            <w:proofErr w:type="spellStart"/>
            <w:r>
              <w:t>cOBIMEtinib</w:t>
            </w:r>
            <w:proofErr w:type="spellEnd"/>
          </w:p>
        </w:tc>
      </w:tr>
      <w:tr w:rsidR="00873831" w14:paraId="40E0BA94" w14:textId="77777777" w:rsidTr="001A7837">
        <w:trPr>
          <w:cnfStyle w:val="000000010000" w:firstRow="0" w:lastRow="0" w:firstColumn="0" w:lastColumn="0" w:oddVBand="0" w:evenVBand="0" w:oddHBand="0" w:evenHBand="1" w:firstRowFirstColumn="0" w:firstRowLastColumn="0" w:lastRowFirstColumn="0" w:lastRowLastColumn="0"/>
          <w:trHeight w:val="60"/>
        </w:trPr>
        <w:tc>
          <w:tcPr>
            <w:tcW w:w="2011" w:type="pct"/>
          </w:tcPr>
          <w:p w14:paraId="698EFC2A" w14:textId="77777777" w:rsidR="00873831" w:rsidRDefault="00873831" w:rsidP="000E6EA1">
            <w:proofErr w:type="spellStart"/>
            <w:r>
              <w:t>daBRAFEnib</w:t>
            </w:r>
            <w:proofErr w:type="spellEnd"/>
          </w:p>
        </w:tc>
        <w:tc>
          <w:tcPr>
            <w:tcW w:w="2989" w:type="pct"/>
          </w:tcPr>
          <w:p w14:paraId="2D6CC57B" w14:textId="77777777" w:rsidR="00873831" w:rsidRDefault="00873831" w:rsidP="000E6EA1">
            <w:proofErr w:type="spellStart"/>
            <w:r>
              <w:t>daSATinib</w:t>
            </w:r>
            <w:proofErr w:type="spellEnd"/>
          </w:p>
        </w:tc>
      </w:tr>
      <w:tr w:rsidR="00873831" w14:paraId="03D6C77B" w14:textId="77777777" w:rsidTr="001A7837">
        <w:trPr>
          <w:trHeight w:val="60"/>
        </w:trPr>
        <w:tc>
          <w:tcPr>
            <w:tcW w:w="2011" w:type="pct"/>
          </w:tcPr>
          <w:p w14:paraId="086290C4" w14:textId="77777777" w:rsidR="00873831" w:rsidRDefault="00873831" w:rsidP="000E6EA1">
            <w:proofErr w:type="spellStart"/>
            <w:r>
              <w:t>laPAtinib</w:t>
            </w:r>
            <w:proofErr w:type="spellEnd"/>
          </w:p>
        </w:tc>
        <w:tc>
          <w:tcPr>
            <w:tcW w:w="2989" w:type="pct"/>
          </w:tcPr>
          <w:p w14:paraId="4858703E" w14:textId="77777777" w:rsidR="00873831" w:rsidRDefault="00873831" w:rsidP="000E6EA1">
            <w:proofErr w:type="spellStart"/>
            <w:r>
              <w:t>leNVAtinib</w:t>
            </w:r>
            <w:proofErr w:type="spellEnd"/>
          </w:p>
        </w:tc>
      </w:tr>
      <w:tr w:rsidR="00873831" w14:paraId="6CA9268A" w14:textId="77777777" w:rsidTr="001A7837">
        <w:trPr>
          <w:cnfStyle w:val="000000010000" w:firstRow="0" w:lastRow="0" w:firstColumn="0" w:lastColumn="0" w:oddVBand="0" w:evenVBand="0" w:oddHBand="0" w:evenHBand="1" w:firstRowFirstColumn="0" w:firstRowLastColumn="0" w:lastRowFirstColumn="0" w:lastRowLastColumn="0"/>
          <w:trHeight w:val="60"/>
        </w:trPr>
        <w:tc>
          <w:tcPr>
            <w:tcW w:w="2011" w:type="pct"/>
          </w:tcPr>
          <w:p w14:paraId="61AF5BB3" w14:textId="77777777" w:rsidR="00873831" w:rsidRDefault="00873831" w:rsidP="000E6EA1">
            <w:proofErr w:type="spellStart"/>
            <w:r>
              <w:t>pAZOPanib</w:t>
            </w:r>
            <w:proofErr w:type="spellEnd"/>
          </w:p>
        </w:tc>
        <w:tc>
          <w:tcPr>
            <w:tcW w:w="2989" w:type="pct"/>
          </w:tcPr>
          <w:p w14:paraId="1F5DCDB4" w14:textId="77777777" w:rsidR="00873831" w:rsidRDefault="00873831" w:rsidP="000E6EA1">
            <w:proofErr w:type="spellStart"/>
            <w:r>
              <w:t>pONATinib</w:t>
            </w:r>
            <w:proofErr w:type="spellEnd"/>
          </w:p>
        </w:tc>
      </w:tr>
      <w:tr w:rsidR="00873831" w14:paraId="0956874E" w14:textId="77777777" w:rsidTr="001A7837">
        <w:trPr>
          <w:trHeight w:val="60"/>
        </w:trPr>
        <w:tc>
          <w:tcPr>
            <w:tcW w:w="2011" w:type="pct"/>
          </w:tcPr>
          <w:p w14:paraId="30386628" w14:textId="77777777" w:rsidR="00873831" w:rsidRDefault="00873831" w:rsidP="000E6EA1">
            <w:proofErr w:type="spellStart"/>
            <w:r>
              <w:t>soNIDEGib</w:t>
            </w:r>
            <w:proofErr w:type="spellEnd"/>
          </w:p>
        </w:tc>
        <w:tc>
          <w:tcPr>
            <w:tcW w:w="2989" w:type="pct"/>
          </w:tcPr>
          <w:p w14:paraId="7EB3E744" w14:textId="77777777" w:rsidR="00873831" w:rsidRDefault="00873831" w:rsidP="000E6EA1">
            <w:proofErr w:type="spellStart"/>
            <w:r>
              <w:t>soRAFENib</w:t>
            </w:r>
            <w:proofErr w:type="spellEnd"/>
          </w:p>
          <w:p w14:paraId="56BC1AA1" w14:textId="77777777" w:rsidR="00873831" w:rsidRDefault="00873831" w:rsidP="000E6EA1">
            <w:proofErr w:type="spellStart"/>
            <w:r>
              <w:t>sUNITinib</w:t>
            </w:r>
            <w:proofErr w:type="spellEnd"/>
          </w:p>
        </w:tc>
      </w:tr>
      <w:tr w:rsidR="00873831" w14:paraId="660BC23C" w14:textId="77777777" w:rsidTr="001A7837">
        <w:trPr>
          <w:cnfStyle w:val="000000010000" w:firstRow="0" w:lastRow="0" w:firstColumn="0" w:lastColumn="0" w:oddVBand="0" w:evenVBand="0" w:oddHBand="0" w:evenHBand="1" w:firstRowFirstColumn="0" w:firstRowLastColumn="0" w:lastRowFirstColumn="0" w:lastRowLastColumn="0"/>
          <w:trHeight w:val="60"/>
        </w:trPr>
        <w:tc>
          <w:tcPr>
            <w:tcW w:w="2011" w:type="pct"/>
          </w:tcPr>
          <w:p w14:paraId="579175A1" w14:textId="77777777" w:rsidR="00873831" w:rsidRDefault="00873831" w:rsidP="000E6EA1">
            <w:proofErr w:type="spellStart"/>
            <w:r>
              <w:t>tOFACitinib</w:t>
            </w:r>
            <w:proofErr w:type="spellEnd"/>
          </w:p>
        </w:tc>
        <w:tc>
          <w:tcPr>
            <w:tcW w:w="2989" w:type="pct"/>
          </w:tcPr>
          <w:p w14:paraId="025A8778" w14:textId="77777777" w:rsidR="00873831" w:rsidRDefault="00873831" w:rsidP="000E6EA1">
            <w:proofErr w:type="spellStart"/>
            <w:r>
              <w:t>tRAMEtinib</w:t>
            </w:r>
            <w:proofErr w:type="spellEnd"/>
          </w:p>
        </w:tc>
      </w:tr>
    </w:tbl>
    <w:p w14:paraId="44051725" w14:textId="77777777" w:rsidR="00995F3C" w:rsidRDefault="00995F3C" w:rsidP="00873831">
      <w:pPr>
        <w:pStyle w:val="Heading1"/>
      </w:pPr>
      <w:r>
        <w:br w:type="page"/>
      </w:r>
    </w:p>
    <w:p w14:paraId="1D8C8C6D" w14:textId="26B9E14D" w:rsidR="00873831" w:rsidRDefault="00873831" w:rsidP="00873831">
      <w:pPr>
        <w:pStyle w:val="Heading1"/>
      </w:pPr>
      <w:bookmarkStart w:id="27" w:name="_Toc165472157"/>
      <w:bookmarkStart w:id="28" w:name="_Toc165472199"/>
      <w:r>
        <w:lastRenderedPageBreak/>
        <w:t>References</w:t>
      </w:r>
      <w:bookmarkEnd w:id="27"/>
      <w:bookmarkEnd w:id="28"/>
    </w:p>
    <w:p w14:paraId="33F404EB" w14:textId="77777777" w:rsidR="00873831" w:rsidRPr="00873831" w:rsidRDefault="00873831" w:rsidP="00873831">
      <w:pPr>
        <w:ind w:left="426" w:hanging="426"/>
      </w:pPr>
      <w:r>
        <w:t>1.</w:t>
      </w:r>
      <w:r>
        <w:tab/>
      </w:r>
      <w:proofErr w:type="spellStart"/>
      <w:r>
        <w:t>DeHenau</w:t>
      </w:r>
      <w:proofErr w:type="spellEnd"/>
      <w:r>
        <w:t xml:space="preserve"> C, Becker MW, Bello</w:t>
      </w:r>
      <w:r w:rsidRPr="00873831">
        <w:t xml:space="preserve"> NM, Liu S, Bix L. Tallman lettering as a strategy for differentiation in look-alike, sound-alike drug names: The role of familiarity in differentiating drug doppelgangers. Applied Ergonomics 2016;52:77–84.</w:t>
      </w:r>
    </w:p>
    <w:p w14:paraId="336D849D" w14:textId="77777777" w:rsidR="00873831" w:rsidRPr="00873831" w:rsidRDefault="00873831" w:rsidP="00873831">
      <w:pPr>
        <w:ind w:left="426" w:hanging="426"/>
      </w:pPr>
      <w:r w:rsidRPr="00873831">
        <w:t>2.</w:t>
      </w:r>
      <w:r w:rsidRPr="00873831">
        <w:tab/>
        <w:t>Lambert BL, Lin S-J, Chang K-Y, Gandhi SK. Similarity As a Risk Factor in Drug-Name Confusion Errors: The Look-Alike (Orthographic) and Sound-Alike (Phonetic) Model. Medical Care 1999;37(12).</w:t>
      </w:r>
    </w:p>
    <w:p w14:paraId="0B853B54" w14:textId="77777777" w:rsidR="00873831" w:rsidRPr="00873831" w:rsidRDefault="00873831" w:rsidP="00873831">
      <w:pPr>
        <w:ind w:left="426" w:hanging="426"/>
      </w:pPr>
      <w:r w:rsidRPr="00873831">
        <w:t>3.</w:t>
      </w:r>
      <w:r w:rsidRPr="00873831">
        <w:tab/>
      </w:r>
      <w:proofErr w:type="spellStart"/>
      <w:r w:rsidRPr="00873831">
        <w:t>Phatak</w:t>
      </w:r>
      <w:proofErr w:type="spellEnd"/>
      <w:r w:rsidRPr="00873831">
        <w:t xml:space="preserve"> HM, Cady PS, </w:t>
      </w:r>
      <w:proofErr w:type="spellStart"/>
      <w:r w:rsidRPr="00873831">
        <w:t>Heyneman</w:t>
      </w:r>
      <w:proofErr w:type="spellEnd"/>
      <w:r w:rsidRPr="00873831">
        <w:t xml:space="preserve"> CA, Culbertson VL. Retrospective Detection of Potential Medication Errors Involving Drugs with Similar Names. Journal of the American Pharmacists Association 2005;45(5):616–24.</w:t>
      </w:r>
    </w:p>
    <w:p w14:paraId="1141B326" w14:textId="77777777" w:rsidR="00873831" w:rsidRPr="00873831" w:rsidRDefault="00873831" w:rsidP="00873831">
      <w:pPr>
        <w:ind w:left="426" w:hanging="426"/>
      </w:pPr>
      <w:r w:rsidRPr="00873831">
        <w:t>4.</w:t>
      </w:r>
      <w:r w:rsidRPr="00873831">
        <w:tab/>
      </w:r>
      <w:proofErr w:type="spellStart"/>
      <w:r w:rsidRPr="00873831">
        <w:t>Filik</w:t>
      </w:r>
      <w:proofErr w:type="spellEnd"/>
      <w:r w:rsidRPr="00873831">
        <w:t xml:space="preserve"> R, Purdy K, Gale A, </w:t>
      </w:r>
      <w:proofErr w:type="spellStart"/>
      <w:r w:rsidRPr="00873831">
        <w:t>Gerrett</w:t>
      </w:r>
      <w:proofErr w:type="spellEnd"/>
      <w:r w:rsidRPr="00873831">
        <w:t xml:space="preserve"> D. Drug name confusion: evaluating the effectiveness of capital (“Tall Man”) letters using eye movement data. Social Science &amp; Medicine 2004;59(12):2597–601.</w:t>
      </w:r>
    </w:p>
    <w:p w14:paraId="20828409" w14:textId="77777777" w:rsidR="00873831" w:rsidRPr="00873831" w:rsidRDefault="00873831" w:rsidP="00873831">
      <w:pPr>
        <w:ind w:left="426" w:hanging="426"/>
      </w:pPr>
      <w:r w:rsidRPr="00873831">
        <w:t>5.</w:t>
      </w:r>
      <w:r w:rsidRPr="00873831">
        <w:tab/>
      </w:r>
      <w:proofErr w:type="spellStart"/>
      <w:r w:rsidRPr="00873831">
        <w:t>Filik</w:t>
      </w:r>
      <w:proofErr w:type="spellEnd"/>
      <w:r w:rsidRPr="00873831">
        <w:t xml:space="preserve"> R, Purdy K, Gale A, </w:t>
      </w:r>
      <w:proofErr w:type="spellStart"/>
      <w:r w:rsidRPr="00873831">
        <w:t>Gerrett</w:t>
      </w:r>
      <w:proofErr w:type="spellEnd"/>
      <w:r w:rsidRPr="00873831">
        <w:t xml:space="preserve"> D. </w:t>
      </w:r>
      <w:proofErr w:type="spellStart"/>
      <w:r w:rsidRPr="00873831">
        <w:t>Labeling</w:t>
      </w:r>
      <w:proofErr w:type="spellEnd"/>
      <w:r w:rsidRPr="00873831">
        <w:t xml:space="preserve"> of Medicines and Patient Safety: Evaluating Methods of Reducing Drug Name Confusion. Human Factors 2006;48(1):39–47.</w:t>
      </w:r>
    </w:p>
    <w:p w14:paraId="4A100ED5" w14:textId="77777777" w:rsidR="00873831" w:rsidRPr="00873831" w:rsidRDefault="00873831" w:rsidP="00873831">
      <w:pPr>
        <w:ind w:left="426" w:hanging="426"/>
      </w:pPr>
      <w:r w:rsidRPr="00873831">
        <w:t>6.</w:t>
      </w:r>
      <w:r w:rsidRPr="00873831">
        <w:tab/>
        <w:t>Gabriele S. The Role of Typography in Differentiating Look-Alike/Sound-Alike Drug Names. Healthcare Quarterly 2006;9(</w:t>
      </w:r>
      <w:proofErr w:type="spellStart"/>
      <w:r w:rsidRPr="00873831">
        <w:t>Sp</w:t>
      </w:r>
      <w:proofErr w:type="spellEnd"/>
      <w:r w:rsidRPr="00873831">
        <w:t>):88–95.</w:t>
      </w:r>
    </w:p>
    <w:p w14:paraId="6515D8BE" w14:textId="77777777" w:rsidR="00873831" w:rsidRPr="00873831" w:rsidRDefault="00873831" w:rsidP="00873831">
      <w:pPr>
        <w:ind w:left="426" w:hanging="426"/>
      </w:pPr>
      <w:r w:rsidRPr="00873831">
        <w:t>7.</w:t>
      </w:r>
      <w:r w:rsidRPr="00873831">
        <w:tab/>
      </w:r>
      <w:proofErr w:type="spellStart"/>
      <w:r w:rsidRPr="00873831">
        <w:t>Filik</w:t>
      </w:r>
      <w:proofErr w:type="spellEnd"/>
      <w:r w:rsidRPr="00873831">
        <w:t xml:space="preserve"> R, Price J, Darker I, </w:t>
      </w:r>
      <w:proofErr w:type="spellStart"/>
      <w:r w:rsidRPr="00873831">
        <w:t>Gerrett</w:t>
      </w:r>
      <w:proofErr w:type="spellEnd"/>
      <w:r w:rsidRPr="00873831">
        <w:t xml:space="preserve"> D, Purdy K, Gale A. The Influence of Tall Man Lettering on Drug Name Confusion. Drug Safety 2010;33(8):677–87.</w:t>
      </w:r>
    </w:p>
    <w:p w14:paraId="1228E949" w14:textId="77777777" w:rsidR="00873831" w:rsidRPr="00873831" w:rsidRDefault="00873831" w:rsidP="00873831">
      <w:pPr>
        <w:ind w:left="426" w:hanging="426"/>
      </w:pPr>
      <w:r w:rsidRPr="00873831">
        <w:t>8.</w:t>
      </w:r>
      <w:r w:rsidRPr="00873831">
        <w:tab/>
        <w:t>Or CKL, Wang H. A Comparison of the Effects of Different Typographical Methods on the Recognizability of Printed Drug Names. Drug Safety 2014;37(5):351–9.</w:t>
      </w:r>
    </w:p>
    <w:p w14:paraId="468A5D73" w14:textId="77777777" w:rsidR="00873831" w:rsidRPr="00873831" w:rsidRDefault="00873831" w:rsidP="00873831">
      <w:pPr>
        <w:ind w:left="426" w:hanging="426"/>
      </w:pPr>
      <w:r w:rsidRPr="00873831">
        <w:t>9.</w:t>
      </w:r>
      <w:r w:rsidRPr="00873831">
        <w:tab/>
      </w:r>
      <w:proofErr w:type="spellStart"/>
      <w:r w:rsidRPr="00873831">
        <w:t>Lohmeyer</w:t>
      </w:r>
      <w:proofErr w:type="spellEnd"/>
      <w:r w:rsidRPr="00873831">
        <w:t xml:space="preserve"> Q, </w:t>
      </w:r>
      <w:proofErr w:type="spellStart"/>
      <w:r w:rsidRPr="00873831">
        <w:t>Schiess</w:t>
      </w:r>
      <w:proofErr w:type="spellEnd"/>
      <w:r w:rsidRPr="00873831">
        <w:t xml:space="preserve"> C, Garcia PDW, Petry H, Strauch E, </w:t>
      </w:r>
      <w:proofErr w:type="spellStart"/>
      <w:r w:rsidRPr="00873831">
        <w:t>Dietsche</w:t>
      </w:r>
      <w:proofErr w:type="spellEnd"/>
      <w:r w:rsidRPr="00873831">
        <w:t xml:space="preserve"> A, et al. Effects of tall man lettering on the visual behaviour of critical care nurses while identifying syringe drug labels: a randomised in situ simulation. BMJ Qual </w:t>
      </w:r>
      <w:proofErr w:type="spellStart"/>
      <w:r w:rsidRPr="00873831">
        <w:t>Saf</w:t>
      </w:r>
      <w:proofErr w:type="spellEnd"/>
      <w:r w:rsidRPr="00873831">
        <w:t>. 2023;32(1):26.</w:t>
      </w:r>
    </w:p>
    <w:p w14:paraId="452FED01" w14:textId="77777777" w:rsidR="00873831" w:rsidRPr="00873831" w:rsidRDefault="00873831" w:rsidP="00873831">
      <w:pPr>
        <w:ind w:left="426" w:hanging="426"/>
      </w:pPr>
      <w:r w:rsidRPr="00873831">
        <w:t>10.</w:t>
      </w:r>
      <w:r w:rsidRPr="00873831">
        <w:tab/>
        <w:t xml:space="preserve">Lambert BL, Schroeder SR, Galanter WL. Does Tall Man lettering prevent drug name confusion errors? Incomplete and conflicting evidence suggest need for definitive study. BMJ Qual </w:t>
      </w:r>
      <w:proofErr w:type="spellStart"/>
      <w:r w:rsidRPr="00873831">
        <w:t>Saf</w:t>
      </w:r>
      <w:proofErr w:type="spellEnd"/>
      <w:r w:rsidRPr="00873831">
        <w:t>. 2016;25(4):213.</w:t>
      </w:r>
    </w:p>
    <w:p w14:paraId="5AA40C3D" w14:textId="77777777" w:rsidR="00873831" w:rsidRPr="00873831" w:rsidRDefault="00873831" w:rsidP="00873831">
      <w:pPr>
        <w:ind w:left="426" w:hanging="426"/>
      </w:pPr>
      <w:r w:rsidRPr="00873831">
        <w:t>11.</w:t>
      </w:r>
      <w:r w:rsidRPr="00873831">
        <w:tab/>
        <w:t xml:space="preserve">Zhong W, Feinstein JA, </w:t>
      </w:r>
      <w:proofErr w:type="spellStart"/>
      <w:r w:rsidRPr="00873831">
        <w:t>Nei</w:t>
      </w:r>
      <w:proofErr w:type="spellEnd"/>
      <w:r w:rsidRPr="00873831">
        <w:t xml:space="preserve"> SP, Dai D, </w:t>
      </w:r>
      <w:proofErr w:type="spellStart"/>
      <w:r w:rsidRPr="00873831">
        <w:t>Feudtner</w:t>
      </w:r>
      <w:proofErr w:type="spellEnd"/>
      <w:r w:rsidRPr="00873831">
        <w:t xml:space="preserve"> C. Tall Man lettering and potential prescription errors: a time series analysis of 42 children’s hospitals in the USA over 9 years. BMJ Qual </w:t>
      </w:r>
      <w:proofErr w:type="spellStart"/>
      <w:r w:rsidRPr="00873831">
        <w:t>Saf</w:t>
      </w:r>
      <w:proofErr w:type="spellEnd"/>
      <w:r w:rsidRPr="00873831">
        <w:t>. 2016;25(4):233.</w:t>
      </w:r>
    </w:p>
    <w:p w14:paraId="627667EF" w14:textId="77777777" w:rsidR="00873831" w:rsidRPr="00873831" w:rsidRDefault="00873831" w:rsidP="00873831">
      <w:pPr>
        <w:ind w:left="426" w:hanging="426"/>
      </w:pPr>
      <w:r w:rsidRPr="00873831">
        <w:t>12.</w:t>
      </w:r>
      <w:r w:rsidRPr="00873831">
        <w:tab/>
        <w:t xml:space="preserve">Health Quality &amp; Safety Commission New Zealand. Tall Man lettering. [Internet]: Health Quality &amp; Safety Commission New Zealand 2023. Available from: </w:t>
      </w:r>
      <w:hyperlink r:id="rId23" w:history="1">
        <w:r w:rsidRPr="00873831">
          <w:rPr>
            <w:rStyle w:val="Hyperlink"/>
          </w:rPr>
          <w:t>www.hqsc.govt.nz/our-work/system-safety/reducing-harm/medicines/projects/tall-man-lettering</w:t>
        </w:r>
      </w:hyperlink>
    </w:p>
    <w:p w14:paraId="737E2B9D" w14:textId="77777777" w:rsidR="00873831" w:rsidRPr="00873831" w:rsidRDefault="00873831" w:rsidP="00873831">
      <w:pPr>
        <w:ind w:left="426" w:hanging="426"/>
      </w:pPr>
      <w:r w:rsidRPr="00873831">
        <w:t>13.</w:t>
      </w:r>
      <w:r w:rsidRPr="00873831">
        <w:tab/>
        <w:t xml:space="preserve">Institute for Safe Medication Practices. ISMP Updates Its List of Drug Names with Tall Man (Mixed Case) Letters Based on Survey Results. [Internet]: Institute for Safe Medication Practices (ISMP); 2023 [cited 2023 Sep 29]. Available from: </w:t>
      </w:r>
      <w:hyperlink r:id="rId24" w:history="1">
        <w:r w:rsidRPr="00873831">
          <w:rPr>
            <w:rStyle w:val="Hyperlink"/>
          </w:rPr>
          <w:t>www.ismp.org/acute-care/medication-safety-alert-january-26-2023</w:t>
        </w:r>
      </w:hyperlink>
    </w:p>
    <w:p w14:paraId="4A5C2689" w14:textId="77777777" w:rsidR="00873831" w:rsidRPr="00873831" w:rsidRDefault="00873831" w:rsidP="00873831">
      <w:pPr>
        <w:ind w:left="426" w:hanging="426"/>
      </w:pPr>
      <w:r w:rsidRPr="00873831">
        <w:t>14.</w:t>
      </w:r>
      <w:r w:rsidRPr="00873831">
        <w:tab/>
        <w:t xml:space="preserve">Institute for Safe Medication Practices. List of Confused Drug Names. [Internet]: ISMP; 2023. Available from: </w:t>
      </w:r>
      <w:hyperlink r:id="rId25" w:history="1">
        <w:r w:rsidRPr="00873831">
          <w:rPr>
            <w:rStyle w:val="Hyperlink"/>
          </w:rPr>
          <w:t>www.ismp.org/recommendations/confused-drug-names-list</w:t>
        </w:r>
      </w:hyperlink>
    </w:p>
    <w:p w14:paraId="4C3F4364" w14:textId="77777777" w:rsidR="00873831" w:rsidRPr="00873831" w:rsidRDefault="00873831" w:rsidP="00873831">
      <w:pPr>
        <w:ind w:left="426" w:hanging="426"/>
      </w:pPr>
      <w:r w:rsidRPr="00873831">
        <w:t>15.</w:t>
      </w:r>
      <w:r w:rsidRPr="00873831">
        <w:tab/>
        <w:t xml:space="preserve">Institute for Safe Medication Practices Canada. Principles for the Application of </w:t>
      </w:r>
      <w:proofErr w:type="spellStart"/>
      <w:r w:rsidRPr="00873831">
        <w:t>TALLman</w:t>
      </w:r>
      <w:proofErr w:type="spellEnd"/>
      <w:r w:rsidRPr="00873831">
        <w:t xml:space="preserve"> Lettering in Canada. [Internet] Canada, 2016. Available from: </w:t>
      </w:r>
      <w:hyperlink r:id="rId26" w:history="1">
        <w:r w:rsidRPr="00873831">
          <w:rPr>
            <w:rStyle w:val="Hyperlink"/>
          </w:rPr>
          <w:t>ismpcanada.ca/wp-content/uploads/2022/02/PrinciplesApplication-TALLmanLettering-Mar2016.pdf</w:t>
        </w:r>
      </w:hyperlink>
    </w:p>
    <w:p w14:paraId="32092334" w14:textId="77777777" w:rsidR="00873831" w:rsidRPr="00873831" w:rsidRDefault="00873831" w:rsidP="00873831">
      <w:pPr>
        <w:ind w:left="426" w:hanging="426"/>
      </w:pPr>
      <w:r w:rsidRPr="00873831">
        <w:lastRenderedPageBreak/>
        <w:t>16.</w:t>
      </w:r>
      <w:r w:rsidRPr="00873831">
        <w:tab/>
        <w:t xml:space="preserve">Institute for Safe Medication Practices Canada. Application of </w:t>
      </w:r>
      <w:proofErr w:type="spellStart"/>
      <w:r w:rsidRPr="00873831">
        <w:t>TALLman</w:t>
      </w:r>
      <w:proofErr w:type="spellEnd"/>
      <w:r w:rsidRPr="00873831">
        <w:t xml:space="preserve"> lettering for drugs used in oncology. ISMP Canada Safety Bulletin 2010;10(8):1–4.</w:t>
      </w:r>
    </w:p>
    <w:p w14:paraId="23984D7F" w14:textId="77777777" w:rsidR="00873831" w:rsidRPr="00873831" w:rsidRDefault="00873831" w:rsidP="00873831">
      <w:pPr>
        <w:ind w:left="426" w:hanging="426"/>
      </w:pPr>
      <w:r w:rsidRPr="00873831">
        <w:t>17.</w:t>
      </w:r>
      <w:r w:rsidRPr="00873831">
        <w:tab/>
        <w:t xml:space="preserve">Institute for Safe Medication Practices Canada. </w:t>
      </w:r>
      <w:proofErr w:type="spellStart"/>
      <w:r w:rsidRPr="00873831">
        <w:t>TALLman</w:t>
      </w:r>
      <w:proofErr w:type="spellEnd"/>
      <w:r w:rsidRPr="00873831">
        <w:t xml:space="preserve"> Lettering for Look-Alike/Sound-Alike Drug Names in Canada. [Internet]: ISMP Canada; 2015. Available from: </w:t>
      </w:r>
      <w:hyperlink r:id="rId27" w:history="1">
        <w:r w:rsidRPr="00873831">
          <w:rPr>
            <w:rStyle w:val="Hyperlink"/>
          </w:rPr>
          <w:t>ismpcanada.ca/wp-content/uploads/2022/02/TALLman-lettering.pdf</w:t>
        </w:r>
      </w:hyperlink>
    </w:p>
    <w:p w14:paraId="24E1BF2E" w14:textId="77777777" w:rsidR="00873831" w:rsidRPr="00873831" w:rsidRDefault="00873831" w:rsidP="00873831">
      <w:pPr>
        <w:ind w:left="426" w:hanging="426"/>
      </w:pPr>
      <w:r w:rsidRPr="00873831">
        <w:t>18.</w:t>
      </w:r>
      <w:r w:rsidRPr="00873831">
        <w:tab/>
        <w:t xml:space="preserve">Institute for Safe Medication Practices Canada. Application of </w:t>
      </w:r>
      <w:proofErr w:type="spellStart"/>
      <w:r w:rsidRPr="00873831">
        <w:t>TALLman</w:t>
      </w:r>
      <w:proofErr w:type="spellEnd"/>
      <w:r w:rsidRPr="00873831">
        <w:t xml:space="preserve"> Lettering for Selected High-Alert Drugs in Canada. [Internet]: ISMP Canada; 2015. Available from: </w:t>
      </w:r>
      <w:hyperlink r:id="rId28" w:history="1">
        <w:r w:rsidRPr="00873831">
          <w:rPr>
            <w:rStyle w:val="Hyperlink"/>
          </w:rPr>
          <w:t>ismpcanada.ca/wp-content/uploads/2021/11/Application-of-TALLman-Lettering-for-Selected-High-Alert-Drugs-in-Canada.pdf</w:t>
        </w:r>
      </w:hyperlink>
    </w:p>
    <w:p w14:paraId="03700A7A" w14:textId="77777777" w:rsidR="00873831" w:rsidRPr="00873831" w:rsidRDefault="00873831" w:rsidP="00873831">
      <w:pPr>
        <w:ind w:left="426" w:hanging="426"/>
      </w:pPr>
      <w:r w:rsidRPr="00873831">
        <w:t>19.</w:t>
      </w:r>
      <w:r w:rsidRPr="00873831">
        <w:tab/>
        <w:t xml:space="preserve">Institute for Safe Medication Practices Canada. Drug Labelling and the Application of </w:t>
      </w:r>
      <w:proofErr w:type="spellStart"/>
      <w:r w:rsidRPr="00873831">
        <w:t>TALLman</w:t>
      </w:r>
      <w:proofErr w:type="spellEnd"/>
      <w:r w:rsidRPr="00873831">
        <w:t xml:space="preserve"> Lettering Project Report. [Internet]: ISMP Canada; 2016. Available from: </w:t>
      </w:r>
      <w:hyperlink r:id="rId29" w:history="1">
        <w:r w:rsidRPr="00873831">
          <w:rPr>
            <w:rStyle w:val="Hyperlink"/>
          </w:rPr>
          <w:t>ismpcanada.ca/wp-content/uploads/2022/02/TALLmanLettering-ProjectReport.pdf</w:t>
        </w:r>
      </w:hyperlink>
    </w:p>
    <w:p w14:paraId="7C4E97B9" w14:textId="77777777" w:rsidR="00873831" w:rsidRPr="00873831" w:rsidRDefault="00873831" w:rsidP="00873831">
      <w:pPr>
        <w:ind w:left="426" w:hanging="426"/>
      </w:pPr>
      <w:r w:rsidRPr="00873831">
        <w:t>20.</w:t>
      </w:r>
      <w:r w:rsidRPr="00873831">
        <w:tab/>
        <w:t xml:space="preserve">National Pharmacy Association. Look-alike sound-alike (LASA) items. [Internet] United Kingdom: NPA; 2018. Available from: </w:t>
      </w:r>
      <w:hyperlink r:id="rId30" w:history="1">
        <w:r w:rsidRPr="00873831">
          <w:rPr>
            <w:rStyle w:val="Hyperlink"/>
          </w:rPr>
          <w:t>www.npa.co.uk/information-and-guidance/look-alike-sound-alike-lasa-items</w:t>
        </w:r>
      </w:hyperlink>
    </w:p>
    <w:p w14:paraId="6E1F9741" w14:textId="77777777" w:rsidR="00873831" w:rsidRPr="00873831" w:rsidRDefault="00873831" w:rsidP="00873831">
      <w:pPr>
        <w:ind w:left="426" w:hanging="426"/>
      </w:pPr>
      <w:r w:rsidRPr="00873831">
        <w:t>21.</w:t>
      </w:r>
      <w:r w:rsidRPr="00873831">
        <w:tab/>
        <w:t>US Food and Drug Administration and Institute for Safe Medication Practices. FDA and ISMP Lists of Look-Alike Drug Names with Recommended Tall Man (Mixed Case) Letters. FDA and ISMP; 2023.</w:t>
      </w:r>
    </w:p>
    <w:p w14:paraId="4CFA8CFA" w14:textId="77777777" w:rsidR="00873831" w:rsidRPr="00873831" w:rsidRDefault="00873831" w:rsidP="00873831">
      <w:pPr>
        <w:ind w:left="426" w:hanging="426"/>
      </w:pPr>
      <w:r w:rsidRPr="00873831">
        <w:t>22.</w:t>
      </w:r>
      <w:r w:rsidRPr="00873831">
        <w:tab/>
        <w:t xml:space="preserve">World Health Organization. Look-Alike, Sound-Alike Medication Names. [Internet] Geneva: WHO; 2007 [cited Volume 1 Solution 1]. Available from: </w:t>
      </w:r>
      <w:hyperlink r:id="rId31" w:history="1">
        <w:r w:rsidRPr="00873831">
          <w:rPr>
            <w:rStyle w:val="Hyperlink"/>
          </w:rPr>
          <w:t>cdn.who.int/media/docs/default-source/patient-safety/patient-safety-solutions/ps-solution1-look-alike-sound-alike-medication-names.pdf</w:t>
        </w:r>
      </w:hyperlink>
    </w:p>
    <w:p w14:paraId="42FF301B" w14:textId="77777777" w:rsidR="00873831" w:rsidRPr="00873831" w:rsidRDefault="00873831" w:rsidP="00873831">
      <w:pPr>
        <w:ind w:left="426" w:hanging="426"/>
      </w:pPr>
      <w:r w:rsidRPr="00873831">
        <w:t>23.</w:t>
      </w:r>
      <w:r w:rsidRPr="00873831">
        <w:tab/>
        <w:t xml:space="preserve">World Health Organization. Look-Alike, Sound-Alike Medication Names. [Internet] Geneva: WHO; 2007. Available from: </w:t>
      </w:r>
      <w:hyperlink r:id="rId32" w:history="1">
        <w:r w:rsidRPr="00873831">
          <w:rPr>
            <w:rStyle w:val="Hyperlink"/>
          </w:rPr>
          <w:t>cdn.who.int/media/docs/default-source/patient-safety/patient-safety-solutions/ps-solution1-look-alike-sound-alike-medication-names.pdf?sfvrsn=d4fb860b_8&amp;download=true</w:t>
        </w:r>
      </w:hyperlink>
    </w:p>
    <w:p w14:paraId="43E56989" w14:textId="77777777" w:rsidR="00873831" w:rsidRPr="00873831" w:rsidRDefault="00873831" w:rsidP="00873831">
      <w:pPr>
        <w:ind w:left="426" w:hanging="426"/>
      </w:pPr>
      <w:r w:rsidRPr="00873831">
        <w:t>24.</w:t>
      </w:r>
      <w:r w:rsidRPr="00873831">
        <w:tab/>
        <w:t xml:space="preserve">World Health Organization. Medication safety for look-alike, sound-alike medicines. Geneva: WHO; 2023. Available from: </w:t>
      </w:r>
      <w:hyperlink r:id="rId33" w:history="1">
        <w:r w:rsidRPr="00873831">
          <w:rPr>
            <w:rStyle w:val="Hyperlink"/>
          </w:rPr>
          <w:t>iris.who.int/bitstream/handle/10665/373495/9789240058897-eng.pdf?sequence=1</w:t>
        </w:r>
      </w:hyperlink>
    </w:p>
    <w:p w14:paraId="530E8C3A" w14:textId="0DDDF239" w:rsidR="00873831" w:rsidRPr="00873831" w:rsidRDefault="00873831" w:rsidP="0086501A">
      <w:pPr>
        <w:ind w:left="426" w:hanging="426"/>
      </w:pPr>
      <w:r w:rsidRPr="00873831">
        <w:t>25.</w:t>
      </w:r>
      <w:r w:rsidRPr="00873831">
        <w:tab/>
      </w:r>
      <w:r w:rsidR="0086501A" w:rsidRPr="0086501A">
        <w:t>Health Quality &amp; Safety Commission New Zealand.</w:t>
      </w:r>
      <w:r w:rsidR="0086501A">
        <w:t xml:space="preserve"> </w:t>
      </w:r>
      <w:r w:rsidR="0086501A" w:rsidRPr="0086501A">
        <w:t>Aotearoa New Zealand Tall Man lettering list: Review</w:t>
      </w:r>
      <w:r w:rsidR="0086501A">
        <w:t xml:space="preserve"> </w:t>
      </w:r>
      <w:r w:rsidR="0086501A" w:rsidRPr="0086501A">
        <w:t>report. [Internet] New Zealand: HQSCNZ; 2023. Available</w:t>
      </w:r>
      <w:r w:rsidR="0086501A">
        <w:t xml:space="preserve"> </w:t>
      </w:r>
      <w:r w:rsidR="0086501A" w:rsidRPr="0086501A">
        <w:t>from: </w:t>
      </w:r>
      <w:hyperlink r:id="rId34" w:history="1">
        <w:r w:rsidR="0086501A" w:rsidRPr="0086501A">
          <w:rPr>
            <w:rStyle w:val="Hyperlink"/>
          </w:rPr>
          <w:t>www.hqsc.govt.nz/assets/Our-work/Systemsafety/Reducing-harm/Medicines/Publicationsresources/Aotearoa_New_Zealand_Tall_Man_lettering_list_review_report_April_2020.pdf</w:t>
        </w:r>
      </w:hyperlink>
    </w:p>
    <w:p w14:paraId="702676A4" w14:textId="77777777" w:rsidR="00873831" w:rsidRDefault="00873831" w:rsidP="00873831">
      <w:pPr>
        <w:ind w:left="426" w:hanging="426"/>
      </w:pPr>
      <w:r w:rsidRPr="00873831">
        <w:t>26.</w:t>
      </w:r>
      <w:r w:rsidRPr="00873831">
        <w:tab/>
      </w:r>
      <w:proofErr w:type="spellStart"/>
      <w:r w:rsidRPr="00873831">
        <w:t>Emmerton</w:t>
      </w:r>
      <w:proofErr w:type="spellEnd"/>
      <w:r w:rsidRPr="00873831">
        <w:t xml:space="preserve"> L. Review of medicine name similarity</w:t>
      </w:r>
      <w:r>
        <w:t xml:space="preserve"> for monoclonal antibodies and tyrosine kinase inhibitors. Sydney: ACSQHC; 2019. Available from: </w:t>
      </w:r>
      <w:hyperlink r:id="rId35" w:history="1">
        <w:r>
          <w:rPr>
            <w:rStyle w:val="Hyperlink"/>
          </w:rPr>
          <w:t>www.safetyandquality.gov.au/publications-and-resources/resource-library/review-medicine-name-similarity-monoclonal-antibodies-and-tyrosine-kinase-inhibitors</w:t>
        </w:r>
      </w:hyperlink>
    </w:p>
    <w:p w14:paraId="161D11CD" w14:textId="66D684E3" w:rsidR="00AA51B2" w:rsidRDefault="00AA51B2" w:rsidP="00F046B1">
      <w:pPr>
        <w:rPr>
          <w:highlight w:val="green"/>
        </w:rPr>
      </w:pPr>
      <w:r>
        <w:rPr>
          <w:highlight w:val="green"/>
        </w:rPr>
        <w:br w:type="page"/>
      </w:r>
    </w:p>
    <w:p w14:paraId="4EB4ED94" w14:textId="77777777" w:rsidR="00F046B1" w:rsidRDefault="00F046B1" w:rsidP="00F046B1">
      <w:pPr>
        <w:rPr>
          <w:highlight w:val="green"/>
        </w:rPr>
      </w:pPr>
    </w:p>
    <w:p w14:paraId="2F430CF0" w14:textId="77777777" w:rsidR="00F046B1" w:rsidRPr="00B70655" w:rsidRDefault="00F046B1" w:rsidP="00F046B1">
      <w:pPr>
        <w:pStyle w:val="Backpagelogoholder"/>
        <w:rPr>
          <w:highlight w:val="green"/>
        </w:rPr>
      </w:pPr>
      <w:r w:rsidRPr="00B70655">
        <w:drawing>
          <wp:inline distT="0" distB="0" distL="0" distR="0" wp14:anchorId="599B509B" wp14:editId="3670366E">
            <wp:extent cx="3941445" cy="555625"/>
            <wp:effectExtent l="0" t="0" r="0" b="3175"/>
            <wp:docPr id="49" name="Picture 49"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41445" cy="555625"/>
                    </a:xfrm>
                    <a:prstGeom prst="rect">
                      <a:avLst/>
                    </a:prstGeom>
                  </pic:spPr>
                </pic:pic>
              </a:graphicData>
            </a:graphic>
          </wp:inline>
        </w:drawing>
      </w:r>
    </w:p>
    <w:p w14:paraId="3A5413DA" w14:textId="77777777" w:rsidR="00F046B1" w:rsidRPr="00B70655" w:rsidRDefault="00F046B1" w:rsidP="00F046B1">
      <w:r w:rsidRPr="00B70655">
        <w:t>Level 5, 255 Elizabeth Street, Sydney NSW 2000</w:t>
      </w:r>
      <w:r w:rsidRPr="00B70655">
        <w:br/>
        <w:t>GPO Box 5480, Sydney NSW 2001</w:t>
      </w:r>
    </w:p>
    <w:p w14:paraId="468A62AB" w14:textId="77777777" w:rsidR="00F046B1" w:rsidRPr="00B70655" w:rsidRDefault="00F046B1" w:rsidP="00F046B1">
      <w:r w:rsidRPr="00B70655">
        <w:t>Phone: (02) 9126 3600</w:t>
      </w:r>
    </w:p>
    <w:p w14:paraId="4749C21B" w14:textId="122CA640" w:rsidR="002D3992" w:rsidRDefault="00F046B1" w:rsidP="00A8265B">
      <w:r w:rsidRPr="00B70655">
        <w:t xml:space="preserve">Email: </w:t>
      </w:r>
      <w:hyperlink r:id="rId37" w:history="1">
        <w:r w:rsidRPr="00B70655">
          <w:rPr>
            <w:rStyle w:val="Hyperlink"/>
          </w:rPr>
          <w:t>mail@safetyandquality.gov.au</w:t>
        </w:r>
      </w:hyperlink>
      <w:r w:rsidRPr="00B70655">
        <w:t xml:space="preserve"> </w:t>
      </w:r>
      <w:r w:rsidRPr="00B70655">
        <w:br/>
        <w:t xml:space="preserve">Website: </w:t>
      </w:r>
      <w:hyperlink r:id="rId38" w:history="1">
        <w:r w:rsidRPr="00B70655">
          <w:rPr>
            <w:rStyle w:val="Hyperlink"/>
          </w:rPr>
          <w:t>www.safetyandquality.gov.au</w:t>
        </w:r>
      </w:hyperlink>
    </w:p>
    <w:sectPr w:rsidR="002D3992" w:rsidSect="003B6F1F">
      <w:footnotePr>
        <w:numFmt w:val="chicago"/>
        <w:numRestart w:val="eachPage"/>
      </w:footnotePr>
      <w:pgSz w:w="11900" w:h="16840"/>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244D" w14:textId="77777777" w:rsidR="00812816" w:rsidRDefault="00812816" w:rsidP="000B0274">
      <w:r>
        <w:separator/>
      </w:r>
    </w:p>
    <w:p w14:paraId="655B6557" w14:textId="77777777" w:rsidR="00812816" w:rsidRDefault="00812816"/>
    <w:p w14:paraId="7E4BA81C" w14:textId="77777777" w:rsidR="00812816" w:rsidRDefault="00812816"/>
    <w:p w14:paraId="377D391A" w14:textId="77777777" w:rsidR="00812816" w:rsidRDefault="00812816"/>
    <w:p w14:paraId="5A0468E5" w14:textId="77777777" w:rsidR="00812816" w:rsidRDefault="00812816"/>
  </w:endnote>
  <w:endnote w:type="continuationSeparator" w:id="0">
    <w:p w14:paraId="02D5DFD0" w14:textId="77777777" w:rsidR="00812816" w:rsidRDefault="00812816" w:rsidP="000B0274">
      <w:r>
        <w:continuationSeparator/>
      </w:r>
    </w:p>
    <w:p w14:paraId="61F7EA47" w14:textId="77777777" w:rsidR="00812816" w:rsidRDefault="00812816"/>
    <w:p w14:paraId="7EE39D14" w14:textId="77777777" w:rsidR="00812816" w:rsidRDefault="00812816"/>
    <w:p w14:paraId="7D0DFFB3" w14:textId="77777777" w:rsidR="00812816" w:rsidRDefault="00812816"/>
    <w:p w14:paraId="1D17648D" w14:textId="77777777" w:rsidR="00812816" w:rsidRDefault="00812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charset w:val="00"/>
    <w:family w:val="roman"/>
    <w:pitch w:val="variable"/>
    <w:sig w:usb0="60000287" w:usb1="00000001" w:usb2="00000000" w:usb3="00000000" w:csb0="0000019F" w:csb1="00000000"/>
  </w:font>
  <w:font w:name="Open Sans">
    <w:charset w:val="00"/>
    <w:family w:val="swiss"/>
    <w:pitch w:val="variable"/>
    <w:sig w:usb0="E00002EF" w:usb1="4000205B" w:usb2="00000028" w:usb3="00000000" w:csb0="0000019F" w:csb1="00000000"/>
  </w:font>
  <w:font w:name="Zapf Dingbats">
    <w:altName w:val="Wingdings"/>
    <w:panose1 w:val="00000000000000000000"/>
    <w:charset w:val="02"/>
    <w:family w:val="auto"/>
    <w:notTrueType/>
    <w:pitch w:val="default"/>
  </w:font>
  <w:font w:name="Proxima Nova Extrabold">
    <w:charset w:val="00"/>
    <w:family w:val="auto"/>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SemiBold">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717D" w14:textId="1C5AA9C0" w:rsidR="00D729A0" w:rsidRDefault="00F94084" w:rsidP="00195A42">
    <w:pPr>
      <w:pStyle w:val="Footer"/>
      <w:tabs>
        <w:tab w:val="clear" w:pos="9026"/>
        <w:tab w:val="right" w:pos="20838"/>
      </w:tabs>
    </w:pPr>
    <w:r w:rsidRPr="00F94084">
      <w:rPr>
        <w:bCs/>
      </w:rPr>
      <w:t>National Mixed-Case Lettering List</w:t>
    </w:r>
    <w:r w:rsidR="00071D55">
      <w:rPr>
        <w:bCs/>
        <w:lang w:val="en-GB"/>
      </w:rPr>
      <w:tab/>
    </w:r>
    <w:r w:rsidR="00D729A0">
      <w:tab/>
    </w:r>
    <w:r w:rsidR="00D729A0" w:rsidRPr="00F57148">
      <w:fldChar w:fldCharType="begin"/>
    </w:r>
    <w:r w:rsidR="00D729A0" w:rsidRPr="00F57148">
      <w:instrText xml:space="preserve"> PAGE   \* MERGEFORMAT </w:instrText>
    </w:r>
    <w:r w:rsidR="00D729A0" w:rsidRPr="00F57148">
      <w:fldChar w:fldCharType="separate"/>
    </w:r>
    <w:r w:rsidR="00D729A0">
      <w:rPr>
        <w:noProof/>
      </w:rPr>
      <w:t>ii</w:t>
    </w:r>
    <w:r w:rsidR="00D729A0" w:rsidRPr="00F571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AB75" w14:textId="66432A6F" w:rsidR="00D729A0" w:rsidRPr="008029B4" w:rsidRDefault="00D729A0" w:rsidP="008029B4">
    <w:pPr>
      <w:tabs>
        <w:tab w:val="center" w:pos="4513"/>
        <w:tab w:val="right" w:pos="9026"/>
      </w:tabs>
      <w:spacing w:after="0"/>
      <w:rPr>
        <w:color w:val="60606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BB0C" w14:textId="77777777" w:rsidR="00812816" w:rsidRDefault="00812816">
      <w:r>
        <w:separator/>
      </w:r>
    </w:p>
  </w:footnote>
  <w:footnote w:type="continuationSeparator" w:id="0">
    <w:p w14:paraId="691BEF40" w14:textId="77777777" w:rsidR="00812816" w:rsidRDefault="00812816" w:rsidP="000B0274">
      <w:r>
        <w:continuationSeparator/>
      </w:r>
    </w:p>
    <w:p w14:paraId="6FB66940" w14:textId="77777777" w:rsidR="00812816" w:rsidRDefault="00812816"/>
    <w:p w14:paraId="43F0B7E2" w14:textId="77777777" w:rsidR="00812816" w:rsidRDefault="00812816"/>
    <w:p w14:paraId="04CB27DB" w14:textId="77777777" w:rsidR="00812816" w:rsidRDefault="00812816"/>
    <w:p w14:paraId="00C4AC5E" w14:textId="77777777" w:rsidR="00812816" w:rsidRDefault="00812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E8AF" w14:textId="09D7D6B4" w:rsidR="00D729A0" w:rsidRDefault="00D729A0" w:rsidP="008029B4">
    <w:pPr>
      <w:pStyle w:val="Header"/>
      <w:spacing w:after="240"/>
      <w:ind w:left="-142"/>
    </w:pPr>
    <w:r>
      <w:rPr>
        <w:noProof/>
      </w:rPr>
      <w:drawing>
        <wp:inline distT="0" distB="0" distL="0" distR="0" wp14:anchorId="6CC6D08B" wp14:editId="223B53B1">
          <wp:extent cx="4333071" cy="612000"/>
          <wp:effectExtent l="0" t="0" r="0" b="0"/>
          <wp:docPr id="1291708365" name="Picture 1291708365"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pilgrg\Desktop\Logos\ACSQHC_logo_inline_RGB300_JPG (537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3071" cy="61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25pt;height:17.25pt;visibility:visible;mso-wrap-style:square" o:bullet="t">
        <v:imagedata r:id="rId1" o:title=""/>
      </v:shape>
    </w:pict>
  </w:numPicBullet>
  <w:numPicBullet w:numPicBulletId="1">
    <w:pict>
      <v:shape id="_x0000_i1075" type="#_x0000_t75" alt="Practice point icon&#10;&#10;&#10;&#10;&#10;&#10;&#10;&#10;" style="width:17.25pt;height:17.25pt;visibility:visible;mso-wrap-style:square" o:bullet="t">
        <v:imagedata r:id="rId2" o:title="Practice point icon&#10;&#10;&#10;&#10;&#10;&#10;&#10;&#10;"/>
      </v:shape>
    </w:pict>
  </w:numPicBullet>
  <w:abstractNum w:abstractNumId="0" w15:restartNumberingAfterBreak="0">
    <w:nsid w:val="FFFFFF7C"/>
    <w:multiLevelType w:val="singleLevel"/>
    <w:tmpl w:val="F990BB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D66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9E5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18F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4687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92D9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E0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E50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568D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07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06509"/>
    <w:multiLevelType w:val="hybridMultilevel"/>
    <w:tmpl w:val="8C90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4C3DEC"/>
    <w:multiLevelType w:val="hybridMultilevel"/>
    <w:tmpl w:val="8F54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C114F3"/>
    <w:multiLevelType w:val="hybridMultilevel"/>
    <w:tmpl w:val="C736E8F4"/>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A30A08"/>
    <w:multiLevelType w:val="hybridMultilevel"/>
    <w:tmpl w:val="045EF966"/>
    <w:lvl w:ilvl="0" w:tplc="D54C3D08">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191E48"/>
    <w:multiLevelType w:val="hybridMultilevel"/>
    <w:tmpl w:val="B840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BC1467"/>
    <w:multiLevelType w:val="hybridMultilevel"/>
    <w:tmpl w:val="D34E00E2"/>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0EB44AE3"/>
    <w:multiLevelType w:val="hybridMultilevel"/>
    <w:tmpl w:val="43D801A6"/>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270BC1"/>
    <w:multiLevelType w:val="hybridMultilevel"/>
    <w:tmpl w:val="273455BE"/>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003078A"/>
    <w:multiLevelType w:val="hybridMultilevel"/>
    <w:tmpl w:val="C2C6A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1800CF"/>
    <w:multiLevelType w:val="hybridMultilevel"/>
    <w:tmpl w:val="63508774"/>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970946"/>
    <w:multiLevelType w:val="hybridMultilevel"/>
    <w:tmpl w:val="C5DE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4B76B0"/>
    <w:multiLevelType w:val="hybridMultilevel"/>
    <w:tmpl w:val="FA4C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644809"/>
    <w:multiLevelType w:val="hybridMultilevel"/>
    <w:tmpl w:val="651C7C10"/>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50C2FA7"/>
    <w:multiLevelType w:val="hybridMultilevel"/>
    <w:tmpl w:val="AAC0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E57A0C"/>
    <w:multiLevelType w:val="hybridMultilevel"/>
    <w:tmpl w:val="F120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73925C2"/>
    <w:multiLevelType w:val="hybridMultilevel"/>
    <w:tmpl w:val="8596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11083A"/>
    <w:multiLevelType w:val="hybridMultilevel"/>
    <w:tmpl w:val="B6486F9C"/>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8854B12"/>
    <w:multiLevelType w:val="hybridMultilevel"/>
    <w:tmpl w:val="7D06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5765F1"/>
    <w:multiLevelType w:val="hybridMultilevel"/>
    <w:tmpl w:val="503A35CE"/>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5F1385"/>
    <w:multiLevelType w:val="hybridMultilevel"/>
    <w:tmpl w:val="17547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8856C6"/>
    <w:multiLevelType w:val="hybridMultilevel"/>
    <w:tmpl w:val="7FAA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E228B2"/>
    <w:multiLevelType w:val="hybridMultilevel"/>
    <w:tmpl w:val="ECB2F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E0B3EB7"/>
    <w:multiLevelType w:val="hybridMultilevel"/>
    <w:tmpl w:val="6CA0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F21380"/>
    <w:multiLevelType w:val="hybridMultilevel"/>
    <w:tmpl w:val="97A2AAB4"/>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21C4591"/>
    <w:multiLevelType w:val="hybridMultilevel"/>
    <w:tmpl w:val="2D36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3BE73E5"/>
    <w:multiLevelType w:val="hybridMultilevel"/>
    <w:tmpl w:val="C78E3DEA"/>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2" w15:restartNumberingAfterBreak="0">
    <w:nsid w:val="241B5F61"/>
    <w:multiLevelType w:val="hybridMultilevel"/>
    <w:tmpl w:val="CC42AF50"/>
    <w:lvl w:ilvl="0" w:tplc="A1E6A1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42603AB"/>
    <w:multiLevelType w:val="hybridMultilevel"/>
    <w:tmpl w:val="0E229648"/>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545C18"/>
    <w:multiLevelType w:val="hybridMultilevel"/>
    <w:tmpl w:val="A8EE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AA3130"/>
    <w:multiLevelType w:val="hybridMultilevel"/>
    <w:tmpl w:val="841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9B2F73"/>
    <w:multiLevelType w:val="hybridMultilevel"/>
    <w:tmpl w:val="94003C6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884033C"/>
    <w:multiLevelType w:val="hybridMultilevel"/>
    <w:tmpl w:val="6F8E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140C82"/>
    <w:multiLevelType w:val="hybridMultilevel"/>
    <w:tmpl w:val="022CD24A"/>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A9C57E8"/>
    <w:multiLevelType w:val="hybridMultilevel"/>
    <w:tmpl w:val="5296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476C60"/>
    <w:multiLevelType w:val="hybridMultilevel"/>
    <w:tmpl w:val="E986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CE75D7C"/>
    <w:multiLevelType w:val="hybridMultilevel"/>
    <w:tmpl w:val="4628BB9C"/>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4A06CD"/>
    <w:multiLevelType w:val="hybridMultilevel"/>
    <w:tmpl w:val="4D58A24E"/>
    <w:lvl w:ilvl="0" w:tplc="08090001">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EAA66C8"/>
    <w:multiLevelType w:val="hybridMultilevel"/>
    <w:tmpl w:val="A5A0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14C6C02"/>
    <w:multiLevelType w:val="hybridMultilevel"/>
    <w:tmpl w:val="989E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1AE21A2"/>
    <w:multiLevelType w:val="hybridMultilevel"/>
    <w:tmpl w:val="F9EC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7D2941"/>
    <w:multiLevelType w:val="hybridMultilevel"/>
    <w:tmpl w:val="E0B8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3A32873"/>
    <w:multiLevelType w:val="hybridMultilevel"/>
    <w:tmpl w:val="691A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3A91DB3"/>
    <w:multiLevelType w:val="hybridMultilevel"/>
    <w:tmpl w:val="19E01F6C"/>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3E460A6"/>
    <w:multiLevelType w:val="hybridMultilevel"/>
    <w:tmpl w:val="20326F50"/>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671589B"/>
    <w:multiLevelType w:val="hybridMultilevel"/>
    <w:tmpl w:val="0438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6C90314"/>
    <w:multiLevelType w:val="hybridMultilevel"/>
    <w:tmpl w:val="792ABA4E"/>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8D61F97"/>
    <w:multiLevelType w:val="hybridMultilevel"/>
    <w:tmpl w:val="15CC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9AF1DA4"/>
    <w:multiLevelType w:val="hybridMultilevel"/>
    <w:tmpl w:val="83FE0560"/>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A1E580D"/>
    <w:multiLevelType w:val="hybridMultilevel"/>
    <w:tmpl w:val="4E1E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0315F2"/>
    <w:multiLevelType w:val="hybridMultilevel"/>
    <w:tmpl w:val="2A72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B5B5F07"/>
    <w:multiLevelType w:val="hybridMultilevel"/>
    <w:tmpl w:val="B6E2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BE04473"/>
    <w:multiLevelType w:val="hybridMultilevel"/>
    <w:tmpl w:val="547A6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F403E8F"/>
    <w:multiLevelType w:val="hybridMultilevel"/>
    <w:tmpl w:val="4566E788"/>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F9B6C2B"/>
    <w:multiLevelType w:val="hybridMultilevel"/>
    <w:tmpl w:val="F22C2FAA"/>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0AB1C8B"/>
    <w:multiLevelType w:val="hybridMultilevel"/>
    <w:tmpl w:val="6A38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1FB7D50"/>
    <w:multiLevelType w:val="hybridMultilevel"/>
    <w:tmpl w:val="6650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2754373"/>
    <w:multiLevelType w:val="hybridMultilevel"/>
    <w:tmpl w:val="9236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2A62F35"/>
    <w:multiLevelType w:val="hybridMultilevel"/>
    <w:tmpl w:val="60C28212"/>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44A1BE8"/>
    <w:multiLevelType w:val="hybridMultilevel"/>
    <w:tmpl w:val="852425B8"/>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44A7AF6"/>
    <w:multiLevelType w:val="hybridMultilevel"/>
    <w:tmpl w:val="2340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44D74FB"/>
    <w:multiLevelType w:val="hybridMultilevel"/>
    <w:tmpl w:val="32345540"/>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6903384"/>
    <w:multiLevelType w:val="hybridMultilevel"/>
    <w:tmpl w:val="6CA432D0"/>
    <w:lvl w:ilvl="0" w:tplc="B69AE2A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6FD2549"/>
    <w:multiLevelType w:val="hybridMultilevel"/>
    <w:tmpl w:val="597C4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48150E92"/>
    <w:multiLevelType w:val="hybridMultilevel"/>
    <w:tmpl w:val="386A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9A5118B"/>
    <w:multiLevelType w:val="hybridMultilevel"/>
    <w:tmpl w:val="4B76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B083A44"/>
    <w:multiLevelType w:val="hybridMultilevel"/>
    <w:tmpl w:val="E210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C0C3B7A"/>
    <w:multiLevelType w:val="hybridMultilevel"/>
    <w:tmpl w:val="C9AC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4C9770D7"/>
    <w:multiLevelType w:val="hybridMultilevel"/>
    <w:tmpl w:val="60E4747E"/>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D1E4B0C"/>
    <w:multiLevelType w:val="hybridMultilevel"/>
    <w:tmpl w:val="B41E5DB0"/>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EF97B74"/>
    <w:multiLevelType w:val="hybridMultilevel"/>
    <w:tmpl w:val="DFB481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4F0111F0"/>
    <w:multiLevelType w:val="hybridMultilevel"/>
    <w:tmpl w:val="C4DA7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FA71013"/>
    <w:multiLevelType w:val="hybridMultilevel"/>
    <w:tmpl w:val="9FD2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CC6459"/>
    <w:multiLevelType w:val="hybridMultilevel"/>
    <w:tmpl w:val="CE2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1591413"/>
    <w:multiLevelType w:val="hybridMultilevel"/>
    <w:tmpl w:val="8DF8C998"/>
    <w:lvl w:ilvl="0" w:tplc="B3E624EE">
      <w:start w:val="1"/>
      <w:numFmt w:val="bullet"/>
      <w:lvlText w:val="o"/>
      <w:lvlJc w:val="left"/>
      <w:pPr>
        <w:ind w:left="1080" w:hanging="360"/>
      </w:pPr>
      <w:rPr>
        <w:rFonts w:ascii="Courier New" w:hAnsi="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1A85943"/>
    <w:multiLevelType w:val="hybridMultilevel"/>
    <w:tmpl w:val="3CF6F80C"/>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5203010F"/>
    <w:multiLevelType w:val="hybridMultilevel"/>
    <w:tmpl w:val="8B50EF88"/>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54160983"/>
    <w:multiLevelType w:val="hybridMultilevel"/>
    <w:tmpl w:val="1B98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4B60D57"/>
    <w:multiLevelType w:val="hybridMultilevel"/>
    <w:tmpl w:val="DA046DD2"/>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7132F96"/>
    <w:multiLevelType w:val="hybridMultilevel"/>
    <w:tmpl w:val="94EEEE54"/>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8BE4ADB"/>
    <w:multiLevelType w:val="hybridMultilevel"/>
    <w:tmpl w:val="DEF6148C"/>
    <w:lvl w:ilvl="0" w:tplc="A1E6A12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BD30677"/>
    <w:multiLevelType w:val="hybridMultilevel"/>
    <w:tmpl w:val="5802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DDF0020"/>
    <w:multiLevelType w:val="hybridMultilevel"/>
    <w:tmpl w:val="174E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00C6C45"/>
    <w:multiLevelType w:val="hybridMultilevel"/>
    <w:tmpl w:val="DF86C41E"/>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18D39D9"/>
    <w:multiLevelType w:val="hybridMultilevel"/>
    <w:tmpl w:val="E124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41123B3"/>
    <w:multiLevelType w:val="hybridMultilevel"/>
    <w:tmpl w:val="AB0E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5D3182A"/>
    <w:multiLevelType w:val="hybridMultilevel"/>
    <w:tmpl w:val="95B60E62"/>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680F46D3"/>
    <w:multiLevelType w:val="hybridMultilevel"/>
    <w:tmpl w:val="7F9E3648"/>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334C67"/>
    <w:multiLevelType w:val="hybridMultilevel"/>
    <w:tmpl w:val="9E40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566B3A"/>
    <w:multiLevelType w:val="hybridMultilevel"/>
    <w:tmpl w:val="B93CA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91069A2"/>
    <w:multiLevelType w:val="hybridMultilevel"/>
    <w:tmpl w:val="6A0E2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98A32E3"/>
    <w:multiLevelType w:val="hybridMultilevel"/>
    <w:tmpl w:val="6A5A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9A935EE"/>
    <w:multiLevelType w:val="hybridMultilevel"/>
    <w:tmpl w:val="724643C6"/>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9FD51A5"/>
    <w:multiLevelType w:val="hybridMultilevel"/>
    <w:tmpl w:val="001ED64A"/>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E771315"/>
    <w:multiLevelType w:val="hybridMultilevel"/>
    <w:tmpl w:val="77C8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E835788"/>
    <w:multiLevelType w:val="hybridMultilevel"/>
    <w:tmpl w:val="707C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E85427F"/>
    <w:multiLevelType w:val="hybridMultilevel"/>
    <w:tmpl w:val="A314B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F1F4164"/>
    <w:multiLevelType w:val="hybridMultilevel"/>
    <w:tmpl w:val="9A56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0890E48"/>
    <w:multiLevelType w:val="hybridMultilevel"/>
    <w:tmpl w:val="00EC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08978ED"/>
    <w:multiLevelType w:val="hybridMultilevel"/>
    <w:tmpl w:val="C2B0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12C7083"/>
    <w:multiLevelType w:val="hybridMultilevel"/>
    <w:tmpl w:val="587ACEA2"/>
    <w:lvl w:ilvl="0" w:tplc="A1E6A1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1436405"/>
    <w:multiLevelType w:val="hybridMultilevel"/>
    <w:tmpl w:val="CD0CF552"/>
    <w:lvl w:ilvl="0" w:tplc="B3E624EE">
      <w:start w:val="1"/>
      <w:numFmt w:val="bullet"/>
      <w:lvlText w:val="o"/>
      <w:lvlJc w:val="left"/>
      <w:pPr>
        <w:ind w:left="1080" w:hanging="360"/>
      </w:pPr>
      <w:rPr>
        <w:rFonts w:ascii="Courier New" w:hAnsi="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2D743B"/>
    <w:multiLevelType w:val="hybridMultilevel"/>
    <w:tmpl w:val="979844DA"/>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7B53F98"/>
    <w:multiLevelType w:val="hybridMultilevel"/>
    <w:tmpl w:val="D042263E"/>
    <w:lvl w:ilvl="0" w:tplc="8292B8E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77FF3DF5"/>
    <w:multiLevelType w:val="hybridMultilevel"/>
    <w:tmpl w:val="66A6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9A73FEC"/>
    <w:multiLevelType w:val="hybridMultilevel"/>
    <w:tmpl w:val="03B8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9B152C5"/>
    <w:multiLevelType w:val="hybridMultilevel"/>
    <w:tmpl w:val="1B805EC8"/>
    <w:lvl w:ilvl="0" w:tplc="A1E6A1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7AEB4AB7"/>
    <w:multiLevelType w:val="hybridMultilevel"/>
    <w:tmpl w:val="4732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C9F2B8D"/>
    <w:multiLevelType w:val="hybridMultilevel"/>
    <w:tmpl w:val="FFBA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CC268C0"/>
    <w:multiLevelType w:val="hybridMultilevel"/>
    <w:tmpl w:val="9ECA41E4"/>
    <w:lvl w:ilvl="0" w:tplc="A1E6A1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5355">
    <w:abstractNumId w:val="12"/>
  </w:num>
  <w:num w:numId="2" w16cid:durableId="1462728399">
    <w:abstractNumId w:val="18"/>
  </w:num>
  <w:num w:numId="3" w16cid:durableId="1532837153">
    <w:abstractNumId w:val="41"/>
  </w:num>
  <w:num w:numId="4" w16cid:durableId="1428236355">
    <w:abstractNumId w:val="83"/>
  </w:num>
  <w:num w:numId="5" w16cid:durableId="528220897">
    <w:abstractNumId w:val="78"/>
  </w:num>
  <w:num w:numId="6" w16cid:durableId="343558348">
    <w:abstractNumId w:val="19"/>
  </w:num>
  <w:num w:numId="7" w16cid:durableId="695887595">
    <w:abstractNumId w:val="28"/>
  </w:num>
  <w:num w:numId="8" w16cid:durableId="1274942913">
    <w:abstractNumId w:val="13"/>
  </w:num>
  <w:num w:numId="9" w16cid:durableId="964703290">
    <w:abstractNumId w:val="9"/>
  </w:num>
  <w:num w:numId="10" w16cid:durableId="499197133">
    <w:abstractNumId w:val="16"/>
  </w:num>
  <w:num w:numId="11" w16cid:durableId="203911348">
    <w:abstractNumId w:val="25"/>
  </w:num>
  <w:num w:numId="12" w16cid:durableId="387000489">
    <w:abstractNumId w:val="50"/>
  </w:num>
  <w:num w:numId="13" w16cid:durableId="1440838010">
    <w:abstractNumId w:val="90"/>
  </w:num>
  <w:num w:numId="14" w16cid:durableId="340858700">
    <w:abstractNumId w:val="80"/>
  </w:num>
  <w:num w:numId="15" w16cid:durableId="1585265258">
    <w:abstractNumId w:val="105"/>
  </w:num>
  <w:num w:numId="16" w16cid:durableId="1215040211">
    <w:abstractNumId w:val="121"/>
  </w:num>
  <w:num w:numId="17" w16cid:durableId="1695225156">
    <w:abstractNumId w:val="99"/>
  </w:num>
  <w:num w:numId="18" w16cid:durableId="1708682861">
    <w:abstractNumId w:val="122"/>
  </w:num>
  <w:num w:numId="19" w16cid:durableId="765273418">
    <w:abstractNumId w:val="115"/>
  </w:num>
  <w:num w:numId="20" w16cid:durableId="697202376">
    <w:abstractNumId w:val="24"/>
  </w:num>
  <w:num w:numId="21" w16cid:durableId="373312183">
    <w:abstractNumId w:val="47"/>
  </w:num>
  <w:num w:numId="22" w16cid:durableId="153761470">
    <w:abstractNumId w:val="0"/>
  </w:num>
  <w:num w:numId="23" w16cid:durableId="240876020">
    <w:abstractNumId w:val="1"/>
  </w:num>
  <w:num w:numId="24" w16cid:durableId="737747135">
    <w:abstractNumId w:val="2"/>
  </w:num>
  <w:num w:numId="25" w16cid:durableId="1548226879">
    <w:abstractNumId w:val="3"/>
  </w:num>
  <w:num w:numId="26" w16cid:durableId="876431597">
    <w:abstractNumId w:val="8"/>
  </w:num>
  <w:num w:numId="27" w16cid:durableId="1845626600">
    <w:abstractNumId w:val="4"/>
  </w:num>
  <w:num w:numId="28" w16cid:durableId="876165795">
    <w:abstractNumId w:val="5"/>
  </w:num>
  <w:num w:numId="29" w16cid:durableId="668287834">
    <w:abstractNumId w:val="6"/>
  </w:num>
  <w:num w:numId="30" w16cid:durableId="1489326587">
    <w:abstractNumId w:val="7"/>
  </w:num>
  <w:num w:numId="31" w16cid:durableId="1661347017">
    <w:abstractNumId w:val="89"/>
  </w:num>
  <w:num w:numId="32" w16cid:durableId="1966346671">
    <w:abstractNumId w:val="44"/>
  </w:num>
  <w:num w:numId="33" w16cid:durableId="327951899">
    <w:abstractNumId w:val="35"/>
  </w:num>
  <w:num w:numId="34" w16cid:durableId="926693443">
    <w:abstractNumId w:val="66"/>
  </w:num>
  <w:num w:numId="35" w16cid:durableId="207911088">
    <w:abstractNumId w:val="87"/>
  </w:num>
  <w:num w:numId="36" w16cid:durableId="1002469800">
    <w:abstractNumId w:val="112"/>
  </w:num>
  <w:num w:numId="37" w16cid:durableId="827289149">
    <w:abstractNumId w:val="91"/>
  </w:num>
  <w:num w:numId="38" w16cid:durableId="1782187778">
    <w:abstractNumId w:val="120"/>
  </w:num>
  <w:num w:numId="39" w16cid:durableId="1358309811">
    <w:abstractNumId w:val="118"/>
  </w:num>
  <w:num w:numId="40" w16cid:durableId="536936606">
    <w:abstractNumId w:val="52"/>
  </w:num>
  <w:num w:numId="41" w16cid:durableId="1758594927">
    <w:abstractNumId w:val="22"/>
  </w:num>
  <w:num w:numId="42" w16cid:durableId="603920303">
    <w:abstractNumId w:val="70"/>
  </w:num>
  <w:num w:numId="43" w16cid:durableId="839271065">
    <w:abstractNumId w:val="98"/>
  </w:num>
  <w:num w:numId="44" w16cid:durableId="269363775">
    <w:abstractNumId w:val="116"/>
  </w:num>
  <w:num w:numId="45" w16cid:durableId="1336032824">
    <w:abstractNumId w:val="71"/>
  </w:num>
  <w:num w:numId="46" w16cid:durableId="1515458074">
    <w:abstractNumId w:val="0"/>
  </w:num>
  <w:num w:numId="47" w16cid:durableId="780229143">
    <w:abstractNumId w:val="1"/>
  </w:num>
  <w:num w:numId="48" w16cid:durableId="331223817">
    <w:abstractNumId w:val="2"/>
  </w:num>
  <w:num w:numId="49" w16cid:durableId="580794675">
    <w:abstractNumId w:val="3"/>
  </w:num>
  <w:num w:numId="50" w16cid:durableId="2113091082">
    <w:abstractNumId w:val="8"/>
  </w:num>
  <w:num w:numId="51" w16cid:durableId="1881700578">
    <w:abstractNumId w:val="4"/>
  </w:num>
  <w:num w:numId="52" w16cid:durableId="2072340280">
    <w:abstractNumId w:val="5"/>
  </w:num>
  <w:num w:numId="53" w16cid:durableId="1436245369">
    <w:abstractNumId w:val="63"/>
  </w:num>
  <w:num w:numId="54" w16cid:durableId="1527985442">
    <w:abstractNumId w:val="0"/>
  </w:num>
  <w:num w:numId="55" w16cid:durableId="1746759195">
    <w:abstractNumId w:val="1"/>
  </w:num>
  <w:num w:numId="56" w16cid:durableId="2128507171">
    <w:abstractNumId w:val="2"/>
  </w:num>
  <w:num w:numId="57" w16cid:durableId="1060707290">
    <w:abstractNumId w:val="3"/>
  </w:num>
  <w:num w:numId="58" w16cid:durableId="292903924">
    <w:abstractNumId w:val="8"/>
  </w:num>
  <w:num w:numId="59" w16cid:durableId="1780641007">
    <w:abstractNumId w:val="4"/>
  </w:num>
  <w:num w:numId="60" w16cid:durableId="662051819">
    <w:abstractNumId w:val="5"/>
  </w:num>
  <w:num w:numId="61" w16cid:durableId="1248073024">
    <w:abstractNumId w:val="0"/>
  </w:num>
  <w:num w:numId="62" w16cid:durableId="207451103">
    <w:abstractNumId w:val="1"/>
  </w:num>
  <w:num w:numId="63" w16cid:durableId="1756171496">
    <w:abstractNumId w:val="2"/>
  </w:num>
  <w:num w:numId="64" w16cid:durableId="1022324758">
    <w:abstractNumId w:val="3"/>
  </w:num>
  <w:num w:numId="65" w16cid:durableId="826364089">
    <w:abstractNumId w:val="8"/>
  </w:num>
  <w:num w:numId="66" w16cid:durableId="445076282">
    <w:abstractNumId w:val="4"/>
  </w:num>
  <w:num w:numId="67" w16cid:durableId="1442334438">
    <w:abstractNumId w:val="5"/>
  </w:num>
  <w:num w:numId="68" w16cid:durableId="707070384">
    <w:abstractNumId w:val="95"/>
  </w:num>
  <w:num w:numId="69" w16cid:durableId="129442542">
    <w:abstractNumId w:val="0"/>
  </w:num>
  <w:num w:numId="70" w16cid:durableId="1229028725">
    <w:abstractNumId w:val="1"/>
  </w:num>
  <w:num w:numId="71" w16cid:durableId="894122910">
    <w:abstractNumId w:val="2"/>
  </w:num>
  <w:num w:numId="72" w16cid:durableId="308441046">
    <w:abstractNumId w:val="3"/>
  </w:num>
  <w:num w:numId="73" w16cid:durableId="1510749829">
    <w:abstractNumId w:val="8"/>
  </w:num>
  <w:num w:numId="74" w16cid:durableId="1961567725">
    <w:abstractNumId w:val="4"/>
  </w:num>
  <w:num w:numId="75" w16cid:durableId="397948081">
    <w:abstractNumId w:val="5"/>
  </w:num>
  <w:num w:numId="76" w16cid:durableId="355932829">
    <w:abstractNumId w:val="0"/>
  </w:num>
  <w:num w:numId="77" w16cid:durableId="218135246">
    <w:abstractNumId w:val="1"/>
  </w:num>
  <w:num w:numId="78" w16cid:durableId="1630353136">
    <w:abstractNumId w:val="2"/>
  </w:num>
  <w:num w:numId="79" w16cid:durableId="977732552">
    <w:abstractNumId w:val="3"/>
  </w:num>
  <w:num w:numId="80" w16cid:durableId="843014788">
    <w:abstractNumId w:val="8"/>
  </w:num>
  <w:num w:numId="81" w16cid:durableId="1535994540">
    <w:abstractNumId w:val="4"/>
  </w:num>
  <w:num w:numId="82" w16cid:durableId="249700641">
    <w:abstractNumId w:val="5"/>
  </w:num>
  <w:num w:numId="83" w16cid:durableId="799423824">
    <w:abstractNumId w:val="0"/>
  </w:num>
  <w:num w:numId="84" w16cid:durableId="1522429676">
    <w:abstractNumId w:val="1"/>
  </w:num>
  <w:num w:numId="85" w16cid:durableId="265237416">
    <w:abstractNumId w:val="2"/>
  </w:num>
  <w:num w:numId="86" w16cid:durableId="995379981">
    <w:abstractNumId w:val="3"/>
  </w:num>
  <w:num w:numId="87" w16cid:durableId="1549293911">
    <w:abstractNumId w:val="8"/>
  </w:num>
  <w:num w:numId="88" w16cid:durableId="427508180">
    <w:abstractNumId w:val="4"/>
  </w:num>
  <w:num w:numId="89" w16cid:durableId="1829133911">
    <w:abstractNumId w:val="5"/>
  </w:num>
  <w:num w:numId="90" w16cid:durableId="619916537">
    <w:abstractNumId w:val="15"/>
  </w:num>
  <w:num w:numId="91" w16cid:durableId="867985617">
    <w:abstractNumId w:val="0"/>
  </w:num>
  <w:num w:numId="92" w16cid:durableId="191647201">
    <w:abstractNumId w:val="1"/>
  </w:num>
  <w:num w:numId="93" w16cid:durableId="1461613599">
    <w:abstractNumId w:val="2"/>
  </w:num>
  <w:num w:numId="94" w16cid:durableId="473256889">
    <w:abstractNumId w:val="3"/>
  </w:num>
  <w:num w:numId="95" w16cid:durableId="1322386729">
    <w:abstractNumId w:val="8"/>
  </w:num>
  <w:num w:numId="96" w16cid:durableId="2044935459">
    <w:abstractNumId w:val="4"/>
  </w:num>
  <w:num w:numId="97" w16cid:durableId="1679845980">
    <w:abstractNumId w:val="5"/>
  </w:num>
  <w:num w:numId="98" w16cid:durableId="4286448">
    <w:abstractNumId w:val="0"/>
  </w:num>
  <w:num w:numId="99" w16cid:durableId="1816944976">
    <w:abstractNumId w:val="1"/>
  </w:num>
  <w:num w:numId="100" w16cid:durableId="1180655180">
    <w:abstractNumId w:val="2"/>
  </w:num>
  <w:num w:numId="101" w16cid:durableId="56362298">
    <w:abstractNumId w:val="3"/>
  </w:num>
  <w:num w:numId="102" w16cid:durableId="1755785185">
    <w:abstractNumId w:val="8"/>
  </w:num>
  <w:num w:numId="103" w16cid:durableId="448401169">
    <w:abstractNumId w:val="4"/>
  </w:num>
  <w:num w:numId="104" w16cid:durableId="1729720988">
    <w:abstractNumId w:val="5"/>
  </w:num>
  <w:num w:numId="105" w16cid:durableId="2026788941">
    <w:abstractNumId w:val="0"/>
  </w:num>
  <w:num w:numId="106" w16cid:durableId="1290939673">
    <w:abstractNumId w:val="1"/>
  </w:num>
  <w:num w:numId="107" w16cid:durableId="620964111">
    <w:abstractNumId w:val="2"/>
  </w:num>
  <w:num w:numId="108" w16cid:durableId="805315277">
    <w:abstractNumId w:val="3"/>
  </w:num>
  <w:num w:numId="109" w16cid:durableId="26495372">
    <w:abstractNumId w:val="8"/>
  </w:num>
  <w:num w:numId="110" w16cid:durableId="1012147940">
    <w:abstractNumId w:val="4"/>
  </w:num>
  <w:num w:numId="111" w16cid:durableId="400443207">
    <w:abstractNumId w:val="5"/>
  </w:num>
  <w:num w:numId="112" w16cid:durableId="688920177">
    <w:abstractNumId w:val="0"/>
  </w:num>
  <w:num w:numId="113" w16cid:durableId="467742727">
    <w:abstractNumId w:val="1"/>
  </w:num>
  <w:num w:numId="114" w16cid:durableId="1983465375">
    <w:abstractNumId w:val="2"/>
  </w:num>
  <w:num w:numId="115" w16cid:durableId="776758348">
    <w:abstractNumId w:val="3"/>
  </w:num>
  <w:num w:numId="116" w16cid:durableId="686759098">
    <w:abstractNumId w:val="8"/>
  </w:num>
  <w:num w:numId="117" w16cid:durableId="997923798">
    <w:abstractNumId w:val="4"/>
  </w:num>
  <w:num w:numId="118" w16cid:durableId="1024206401">
    <w:abstractNumId w:val="5"/>
  </w:num>
  <w:num w:numId="119" w16cid:durableId="1869247231">
    <w:abstractNumId w:val="0"/>
  </w:num>
  <w:num w:numId="120" w16cid:durableId="582880758">
    <w:abstractNumId w:val="1"/>
  </w:num>
  <w:num w:numId="121" w16cid:durableId="1163425316">
    <w:abstractNumId w:val="2"/>
  </w:num>
  <w:num w:numId="122" w16cid:durableId="1391032875">
    <w:abstractNumId w:val="3"/>
  </w:num>
  <w:num w:numId="123" w16cid:durableId="164057682">
    <w:abstractNumId w:val="8"/>
  </w:num>
  <w:num w:numId="124" w16cid:durableId="31999011">
    <w:abstractNumId w:val="4"/>
  </w:num>
  <w:num w:numId="125" w16cid:durableId="1630696829">
    <w:abstractNumId w:val="5"/>
  </w:num>
  <w:num w:numId="126" w16cid:durableId="300620290">
    <w:abstractNumId w:val="119"/>
  </w:num>
  <w:num w:numId="127" w16cid:durableId="79328490">
    <w:abstractNumId w:val="0"/>
  </w:num>
  <w:num w:numId="128" w16cid:durableId="1084762953">
    <w:abstractNumId w:val="1"/>
  </w:num>
  <w:num w:numId="129" w16cid:durableId="1009722506">
    <w:abstractNumId w:val="2"/>
  </w:num>
  <w:num w:numId="130" w16cid:durableId="1942297001">
    <w:abstractNumId w:val="3"/>
  </w:num>
  <w:num w:numId="131" w16cid:durableId="1685206720">
    <w:abstractNumId w:val="8"/>
  </w:num>
  <w:num w:numId="132" w16cid:durableId="636423177">
    <w:abstractNumId w:val="4"/>
  </w:num>
  <w:num w:numId="133" w16cid:durableId="1952202050">
    <w:abstractNumId w:val="5"/>
  </w:num>
  <w:num w:numId="134" w16cid:durableId="395400218">
    <w:abstractNumId w:val="51"/>
  </w:num>
  <w:num w:numId="135" w16cid:durableId="531767652">
    <w:abstractNumId w:val="0"/>
  </w:num>
  <w:num w:numId="136" w16cid:durableId="1448963878">
    <w:abstractNumId w:val="1"/>
  </w:num>
  <w:num w:numId="137" w16cid:durableId="1508206772">
    <w:abstractNumId w:val="2"/>
  </w:num>
  <w:num w:numId="138" w16cid:durableId="874467184">
    <w:abstractNumId w:val="3"/>
  </w:num>
  <w:num w:numId="139" w16cid:durableId="510488238">
    <w:abstractNumId w:val="8"/>
  </w:num>
  <w:num w:numId="140" w16cid:durableId="617492345">
    <w:abstractNumId w:val="4"/>
  </w:num>
  <w:num w:numId="141" w16cid:durableId="2083408715">
    <w:abstractNumId w:val="5"/>
  </w:num>
  <w:num w:numId="142" w16cid:durableId="1567913387">
    <w:abstractNumId w:val="0"/>
  </w:num>
  <w:num w:numId="143" w16cid:durableId="1158689892">
    <w:abstractNumId w:val="1"/>
  </w:num>
  <w:num w:numId="144" w16cid:durableId="470750514">
    <w:abstractNumId w:val="2"/>
  </w:num>
  <w:num w:numId="145" w16cid:durableId="1862354370">
    <w:abstractNumId w:val="3"/>
  </w:num>
  <w:num w:numId="146" w16cid:durableId="1889800126">
    <w:abstractNumId w:val="8"/>
  </w:num>
  <w:num w:numId="147" w16cid:durableId="1497962736">
    <w:abstractNumId w:val="4"/>
  </w:num>
  <w:num w:numId="148" w16cid:durableId="1160926261">
    <w:abstractNumId w:val="5"/>
  </w:num>
  <w:num w:numId="149" w16cid:durableId="987709975">
    <w:abstractNumId w:val="69"/>
  </w:num>
  <w:num w:numId="150" w16cid:durableId="1383094514">
    <w:abstractNumId w:val="0"/>
  </w:num>
  <w:num w:numId="151" w16cid:durableId="1843204652">
    <w:abstractNumId w:val="1"/>
  </w:num>
  <w:num w:numId="152" w16cid:durableId="1746029166">
    <w:abstractNumId w:val="2"/>
  </w:num>
  <w:num w:numId="153" w16cid:durableId="1433742145">
    <w:abstractNumId w:val="3"/>
  </w:num>
  <w:num w:numId="154" w16cid:durableId="644705069">
    <w:abstractNumId w:val="8"/>
  </w:num>
  <w:num w:numId="155" w16cid:durableId="1685548479">
    <w:abstractNumId w:val="4"/>
  </w:num>
  <w:num w:numId="156" w16cid:durableId="1218584747">
    <w:abstractNumId w:val="5"/>
  </w:num>
  <w:num w:numId="157" w16cid:durableId="1180772491">
    <w:abstractNumId w:val="0"/>
  </w:num>
  <w:num w:numId="158" w16cid:durableId="2107267275">
    <w:abstractNumId w:val="1"/>
  </w:num>
  <w:num w:numId="159" w16cid:durableId="803547274">
    <w:abstractNumId w:val="2"/>
  </w:num>
  <w:num w:numId="160" w16cid:durableId="477502215">
    <w:abstractNumId w:val="3"/>
  </w:num>
  <w:num w:numId="161" w16cid:durableId="940450534">
    <w:abstractNumId w:val="8"/>
  </w:num>
  <w:num w:numId="162" w16cid:durableId="983316203">
    <w:abstractNumId w:val="4"/>
  </w:num>
  <w:num w:numId="163" w16cid:durableId="1835561640">
    <w:abstractNumId w:val="5"/>
  </w:num>
  <w:num w:numId="164" w16cid:durableId="950749655">
    <w:abstractNumId w:val="17"/>
  </w:num>
  <w:num w:numId="165" w16cid:durableId="691422070">
    <w:abstractNumId w:val="0"/>
  </w:num>
  <w:num w:numId="166" w16cid:durableId="1762725919">
    <w:abstractNumId w:val="1"/>
  </w:num>
  <w:num w:numId="167" w16cid:durableId="549657509">
    <w:abstractNumId w:val="2"/>
  </w:num>
  <w:num w:numId="168" w16cid:durableId="1680041315">
    <w:abstractNumId w:val="3"/>
  </w:num>
  <w:num w:numId="169" w16cid:durableId="299768706">
    <w:abstractNumId w:val="8"/>
  </w:num>
  <w:num w:numId="170" w16cid:durableId="1114137091">
    <w:abstractNumId w:val="4"/>
  </w:num>
  <w:num w:numId="171" w16cid:durableId="382411900">
    <w:abstractNumId w:val="5"/>
  </w:num>
  <w:num w:numId="172" w16cid:durableId="1156260368">
    <w:abstractNumId w:val="0"/>
  </w:num>
  <w:num w:numId="173" w16cid:durableId="566844095">
    <w:abstractNumId w:val="1"/>
  </w:num>
  <w:num w:numId="174" w16cid:durableId="470557809">
    <w:abstractNumId w:val="2"/>
  </w:num>
  <w:num w:numId="175" w16cid:durableId="834764497">
    <w:abstractNumId w:val="3"/>
  </w:num>
  <w:num w:numId="176" w16cid:durableId="156579540">
    <w:abstractNumId w:val="8"/>
  </w:num>
  <w:num w:numId="177" w16cid:durableId="1788766996">
    <w:abstractNumId w:val="4"/>
  </w:num>
  <w:num w:numId="178" w16cid:durableId="1151869149">
    <w:abstractNumId w:val="5"/>
  </w:num>
  <w:num w:numId="179" w16cid:durableId="19017944">
    <w:abstractNumId w:val="126"/>
  </w:num>
  <w:num w:numId="180" w16cid:durableId="548614730">
    <w:abstractNumId w:val="0"/>
  </w:num>
  <w:num w:numId="181" w16cid:durableId="1475294073">
    <w:abstractNumId w:val="1"/>
  </w:num>
  <w:num w:numId="182" w16cid:durableId="66848950">
    <w:abstractNumId w:val="2"/>
  </w:num>
  <w:num w:numId="183" w16cid:durableId="216741984">
    <w:abstractNumId w:val="3"/>
  </w:num>
  <w:num w:numId="184" w16cid:durableId="5178049">
    <w:abstractNumId w:val="8"/>
  </w:num>
  <w:num w:numId="185" w16cid:durableId="39475258">
    <w:abstractNumId w:val="4"/>
  </w:num>
  <w:num w:numId="186" w16cid:durableId="890772082">
    <w:abstractNumId w:val="5"/>
  </w:num>
  <w:num w:numId="187" w16cid:durableId="262150521">
    <w:abstractNumId w:val="0"/>
  </w:num>
  <w:num w:numId="188" w16cid:durableId="1664620321">
    <w:abstractNumId w:val="1"/>
  </w:num>
  <w:num w:numId="189" w16cid:durableId="15546482">
    <w:abstractNumId w:val="2"/>
  </w:num>
  <w:num w:numId="190" w16cid:durableId="2075665201">
    <w:abstractNumId w:val="3"/>
  </w:num>
  <w:num w:numId="191" w16cid:durableId="1471633666">
    <w:abstractNumId w:val="8"/>
  </w:num>
  <w:num w:numId="192" w16cid:durableId="1997301703">
    <w:abstractNumId w:val="4"/>
  </w:num>
  <w:num w:numId="193" w16cid:durableId="914901978">
    <w:abstractNumId w:val="5"/>
  </w:num>
  <w:num w:numId="194" w16cid:durableId="120460231">
    <w:abstractNumId w:val="0"/>
  </w:num>
  <w:num w:numId="195" w16cid:durableId="2095200330">
    <w:abstractNumId w:val="1"/>
  </w:num>
  <w:num w:numId="196" w16cid:durableId="1502085671">
    <w:abstractNumId w:val="2"/>
  </w:num>
  <w:num w:numId="197" w16cid:durableId="440422457">
    <w:abstractNumId w:val="3"/>
  </w:num>
  <w:num w:numId="198" w16cid:durableId="377095683">
    <w:abstractNumId w:val="8"/>
  </w:num>
  <w:num w:numId="199" w16cid:durableId="1002929041">
    <w:abstractNumId w:val="4"/>
  </w:num>
  <w:num w:numId="200" w16cid:durableId="1078864764">
    <w:abstractNumId w:val="5"/>
  </w:num>
  <w:num w:numId="201" w16cid:durableId="193806673">
    <w:abstractNumId w:val="0"/>
  </w:num>
  <w:num w:numId="202" w16cid:durableId="5060685">
    <w:abstractNumId w:val="1"/>
  </w:num>
  <w:num w:numId="203" w16cid:durableId="1001659023">
    <w:abstractNumId w:val="2"/>
  </w:num>
  <w:num w:numId="204" w16cid:durableId="290593174">
    <w:abstractNumId w:val="3"/>
  </w:num>
  <w:num w:numId="205" w16cid:durableId="1423650652">
    <w:abstractNumId w:val="8"/>
  </w:num>
  <w:num w:numId="206" w16cid:durableId="2137483853">
    <w:abstractNumId w:val="4"/>
  </w:num>
  <w:num w:numId="207" w16cid:durableId="1983345447">
    <w:abstractNumId w:val="5"/>
  </w:num>
  <w:num w:numId="208" w16cid:durableId="458305906">
    <w:abstractNumId w:val="0"/>
  </w:num>
  <w:num w:numId="209" w16cid:durableId="1837071962">
    <w:abstractNumId w:val="1"/>
  </w:num>
  <w:num w:numId="210" w16cid:durableId="99615671">
    <w:abstractNumId w:val="2"/>
  </w:num>
  <w:num w:numId="211" w16cid:durableId="398020299">
    <w:abstractNumId w:val="3"/>
  </w:num>
  <w:num w:numId="212" w16cid:durableId="1616981263">
    <w:abstractNumId w:val="8"/>
  </w:num>
  <w:num w:numId="213" w16cid:durableId="73938420">
    <w:abstractNumId w:val="4"/>
  </w:num>
  <w:num w:numId="214" w16cid:durableId="355928500">
    <w:abstractNumId w:val="5"/>
  </w:num>
  <w:num w:numId="215" w16cid:durableId="958530822">
    <w:abstractNumId w:val="0"/>
  </w:num>
  <w:num w:numId="216" w16cid:durableId="1086880899">
    <w:abstractNumId w:val="1"/>
  </w:num>
  <w:num w:numId="217" w16cid:durableId="144054536">
    <w:abstractNumId w:val="2"/>
  </w:num>
  <w:num w:numId="218" w16cid:durableId="589194233">
    <w:abstractNumId w:val="3"/>
  </w:num>
  <w:num w:numId="219" w16cid:durableId="1126462276">
    <w:abstractNumId w:val="8"/>
  </w:num>
  <w:num w:numId="220" w16cid:durableId="509681021">
    <w:abstractNumId w:val="4"/>
  </w:num>
  <w:num w:numId="221" w16cid:durableId="1002666243">
    <w:abstractNumId w:val="5"/>
  </w:num>
  <w:num w:numId="222" w16cid:durableId="787624041">
    <w:abstractNumId w:val="0"/>
  </w:num>
  <w:num w:numId="223" w16cid:durableId="1477336593">
    <w:abstractNumId w:val="1"/>
  </w:num>
  <w:num w:numId="224" w16cid:durableId="796947911">
    <w:abstractNumId w:val="2"/>
  </w:num>
  <w:num w:numId="225" w16cid:durableId="923105158">
    <w:abstractNumId w:val="3"/>
  </w:num>
  <w:num w:numId="226" w16cid:durableId="1737164311">
    <w:abstractNumId w:val="8"/>
  </w:num>
  <w:num w:numId="227" w16cid:durableId="2032368642">
    <w:abstractNumId w:val="4"/>
  </w:num>
  <w:num w:numId="228" w16cid:durableId="260724125">
    <w:abstractNumId w:val="5"/>
  </w:num>
  <w:num w:numId="229" w16cid:durableId="60913378">
    <w:abstractNumId w:val="0"/>
  </w:num>
  <w:num w:numId="230" w16cid:durableId="248850410">
    <w:abstractNumId w:val="1"/>
  </w:num>
  <w:num w:numId="231" w16cid:durableId="94786388">
    <w:abstractNumId w:val="2"/>
  </w:num>
  <w:num w:numId="232" w16cid:durableId="41365931">
    <w:abstractNumId w:val="3"/>
  </w:num>
  <w:num w:numId="233" w16cid:durableId="373041500">
    <w:abstractNumId w:val="8"/>
  </w:num>
  <w:num w:numId="234" w16cid:durableId="1190603512">
    <w:abstractNumId w:val="4"/>
  </w:num>
  <w:num w:numId="235" w16cid:durableId="161356770">
    <w:abstractNumId w:val="5"/>
  </w:num>
  <w:num w:numId="236" w16cid:durableId="1478378828">
    <w:abstractNumId w:val="0"/>
  </w:num>
  <w:num w:numId="237" w16cid:durableId="1418483110">
    <w:abstractNumId w:val="1"/>
  </w:num>
  <w:num w:numId="238" w16cid:durableId="184248413">
    <w:abstractNumId w:val="2"/>
  </w:num>
  <w:num w:numId="239" w16cid:durableId="1731344576">
    <w:abstractNumId w:val="3"/>
  </w:num>
  <w:num w:numId="240" w16cid:durableId="1934312462">
    <w:abstractNumId w:val="8"/>
  </w:num>
  <w:num w:numId="241" w16cid:durableId="730932170">
    <w:abstractNumId w:val="4"/>
  </w:num>
  <w:num w:numId="242" w16cid:durableId="1594239587">
    <w:abstractNumId w:val="5"/>
  </w:num>
  <w:num w:numId="243" w16cid:durableId="1062142744">
    <w:abstractNumId w:val="96"/>
  </w:num>
  <w:num w:numId="244" w16cid:durableId="1319385593">
    <w:abstractNumId w:val="0"/>
  </w:num>
  <w:num w:numId="245" w16cid:durableId="1176728952">
    <w:abstractNumId w:val="1"/>
  </w:num>
  <w:num w:numId="246" w16cid:durableId="305016394">
    <w:abstractNumId w:val="2"/>
  </w:num>
  <w:num w:numId="247" w16cid:durableId="453985494">
    <w:abstractNumId w:val="3"/>
  </w:num>
  <w:num w:numId="248" w16cid:durableId="1313683379">
    <w:abstractNumId w:val="8"/>
  </w:num>
  <w:num w:numId="249" w16cid:durableId="587269034">
    <w:abstractNumId w:val="4"/>
  </w:num>
  <w:num w:numId="250" w16cid:durableId="396168763">
    <w:abstractNumId w:val="5"/>
  </w:num>
  <w:num w:numId="251" w16cid:durableId="2004892210">
    <w:abstractNumId w:val="0"/>
  </w:num>
  <w:num w:numId="252" w16cid:durableId="1010448187">
    <w:abstractNumId w:val="1"/>
  </w:num>
  <w:num w:numId="253" w16cid:durableId="1008875058">
    <w:abstractNumId w:val="2"/>
  </w:num>
  <w:num w:numId="254" w16cid:durableId="1857112546">
    <w:abstractNumId w:val="3"/>
  </w:num>
  <w:num w:numId="255" w16cid:durableId="104156718">
    <w:abstractNumId w:val="8"/>
  </w:num>
  <w:num w:numId="256" w16cid:durableId="618879862">
    <w:abstractNumId w:val="4"/>
  </w:num>
  <w:num w:numId="257" w16cid:durableId="2136635634">
    <w:abstractNumId w:val="5"/>
  </w:num>
  <w:num w:numId="258" w16cid:durableId="1530332755">
    <w:abstractNumId w:val="0"/>
  </w:num>
  <w:num w:numId="259" w16cid:durableId="1682197228">
    <w:abstractNumId w:val="1"/>
  </w:num>
  <w:num w:numId="260" w16cid:durableId="2091005813">
    <w:abstractNumId w:val="2"/>
  </w:num>
  <w:num w:numId="261" w16cid:durableId="935597620">
    <w:abstractNumId w:val="3"/>
  </w:num>
  <w:num w:numId="262" w16cid:durableId="1088576518">
    <w:abstractNumId w:val="8"/>
  </w:num>
  <w:num w:numId="263" w16cid:durableId="1961493953">
    <w:abstractNumId w:val="4"/>
  </w:num>
  <w:num w:numId="264" w16cid:durableId="1273585018">
    <w:abstractNumId w:val="5"/>
  </w:num>
  <w:num w:numId="265" w16cid:durableId="1902252426">
    <w:abstractNumId w:val="0"/>
  </w:num>
  <w:num w:numId="266" w16cid:durableId="77143633">
    <w:abstractNumId w:val="1"/>
  </w:num>
  <w:num w:numId="267" w16cid:durableId="1155411795">
    <w:abstractNumId w:val="2"/>
  </w:num>
  <w:num w:numId="268" w16cid:durableId="691877554">
    <w:abstractNumId w:val="3"/>
  </w:num>
  <w:num w:numId="269" w16cid:durableId="1238784693">
    <w:abstractNumId w:val="8"/>
  </w:num>
  <w:num w:numId="270" w16cid:durableId="1729648181">
    <w:abstractNumId w:val="4"/>
  </w:num>
  <w:num w:numId="271" w16cid:durableId="324745092">
    <w:abstractNumId w:val="5"/>
  </w:num>
  <w:num w:numId="272" w16cid:durableId="593975539">
    <w:abstractNumId w:val="0"/>
  </w:num>
  <w:num w:numId="273" w16cid:durableId="1883788000">
    <w:abstractNumId w:val="1"/>
  </w:num>
  <w:num w:numId="274" w16cid:durableId="1052188827">
    <w:abstractNumId w:val="2"/>
  </w:num>
  <w:num w:numId="275" w16cid:durableId="1399019271">
    <w:abstractNumId w:val="3"/>
  </w:num>
  <w:num w:numId="276" w16cid:durableId="1756585851">
    <w:abstractNumId w:val="8"/>
  </w:num>
  <w:num w:numId="277" w16cid:durableId="1218935387">
    <w:abstractNumId w:val="4"/>
  </w:num>
  <w:num w:numId="278" w16cid:durableId="1427269288">
    <w:abstractNumId w:val="5"/>
  </w:num>
  <w:num w:numId="279" w16cid:durableId="2082093111">
    <w:abstractNumId w:val="74"/>
  </w:num>
  <w:num w:numId="280" w16cid:durableId="1907840664">
    <w:abstractNumId w:val="0"/>
  </w:num>
  <w:num w:numId="281" w16cid:durableId="1377437241">
    <w:abstractNumId w:val="1"/>
  </w:num>
  <w:num w:numId="282" w16cid:durableId="1287543406">
    <w:abstractNumId w:val="2"/>
  </w:num>
  <w:num w:numId="283" w16cid:durableId="1075006574">
    <w:abstractNumId w:val="3"/>
  </w:num>
  <w:num w:numId="284" w16cid:durableId="1619142736">
    <w:abstractNumId w:val="8"/>
  </w:num>
  <w:num w:numId="285" w16cid:durableId="178855457">
    <w:abstractNumId w:val="4"/>
  </w:num>
  <w:num w:numId="286" w16cid:durableId="863514907">
    <w:abstractNumId w:val="5"/>
  </w:num>
  <w:num w:numId="287" w16cid:durableId="989603996">
    <w:abstractNumId w:val="0"/>
  </w:num>
  <w:num w:numId="288" w16cid:durableId="1289051651">
    <w:abstractNumId w:val="1"/>
  </w:num>
  <w:num w:numId="289" w16cid:durableId="531773010">
    <w:abstractNumId w:val="2"/>
  </w:num>
  <w:num w:numId="290" w16cid:durableId="2102215722">
    <w:abstractNumId w:val="3"/>
  </w:num>
  <w:num w:numId="291" w16cid:durableId="654380559">
    <w:abstractNumId w:val="8"/>
  </w:num>
  <w:num w:numId="292" w16cid:durableId="215507672">
    <w:abstractNumId w:val="4"/>
  </w:num>
  <w:num w:numId="293" w16cid:durableId="450167675">
    <w:abstractNumId w:val="5"/>
  </w:num>
  <w:num w:numId="294" w16cid:durableId="324091563">
    <w:abstractNumId w:val="0"/>
  </w:num>
  <w:num w:numId="295" w16cid:durableId="495001200">
    <w:abstractNumId w:val="1"/>
  </w:num>
  <w:num w:numId="296" w16cid:durableId="1071193927">
    <w:abstractNumId w:val="2"/>
  </w:num>
  <w:num w:numId="297" w16cid:durableId="1574394092">
    <w:abstractNumId w:val="3"/>
  </w:num>
  <w:num w:numId="298" w16cid:durableId="439883046">
    <w:abstractNumId w:val="8"/>
  </w:num>
  <w:num w:numId="299" w16cid:durableId="806319158">
    <w:abstractNumId w:val="4"/>
  </w:num>
  <w:num w:numId="300" w16cid:durableId="737090994">
    <w:abstractNumId w:val="5"/>
  </w:num>
  <w:num w:numId="301" w16cid:durableId="711733811">
    <w:abstractNumId w:val="0"/>
  </w:num>
  <w:num w:numId="302" w16cid:durableId="1995985913">
    <w:abstractNumId w:val="1"/>
  </w:num>
  <w:num w:numId="303" w16cid:durableId="1897622024">
    <w:abstractNumId w:val="2"/>
  </w:num>
  <w:num w:numId="304" w16cid:durableId="374282725">
    <w:abstractNumId w:val="3"/>
  </w:num>
  <w:num w:numId="305" w16cid:durableId="1885096074">
    <w:abstractNumId w:val="8"/>
  </w:num>
  <w:num w:numId="306" w16cid:durableId="935863526">
    <w:abstractNumId w:val="4"/>
  </w:num>
  <w:num w:numId="307" w16cid:durableId="1428454135">
    <w:abstractNumId w:val="5"/>
  </w:num>
  <w:num w:numId="308" w16cid:durableId="1456485937">
    <w:abstractNumId w:val="0"/>
  </w:num>
  <w:num w:numId="309" w16cid:durableId="1144661093">
    <w:abstractNumId w:val="1"/>
  </w:num>
  <w:num w:numId="310" w16cid:durableId="156461996">
    <w:abstractNumId w:val="2"/>
  </w:num>
  <w:num w:numId="311" w16cid:durableId="1408266704">
    <w:abstractNumId w:val="3"/>
  </w:num>
  <w:num w:numId="312" w16cid:durableId="1204714379">
    <w:abstractNumId w:val="8"/>
  </w:num>
  <w:num w:numId="313" w16cid:durableId="321155766">
    <w:abstractNumId w:val="4"/>
  </w:num>
  <w:num w:numId="314" w16cid:durableId="452359578">
    <w:abstractNumId w:val="5"/>
  </w:num>
  <w:num w:numId="315" w16cid:durableId="2144805661">
    <w:abstractNumId w:val="0"/>
  </w:num>
  <w:num w:numId="316" w16cid:durableId="1916477774">
    <w:abstractNumId w:val="1"/>
  </w:num>
  <w:num w:numId="317" w16cid:durableId="463037496">
    <w:abstractNumId w:val="2"/>
  </w:num>
  <w:num w:numId="318" w16cid:durableId="2004699589">
    <w:abstractNumId w:val="3"/>
  </w:num>
  <w:num w:numId="319" w16cid:durableId="1600598353">
    <w:abstractNumId w:val="8"/>
  </w:num>
  <w:num w:numId="320" w16cid:durableId="1522670927">
    <w:abstractNumId w:val="4"/>
  </w:num>
  <w:num w:numId="321" w16cid:durableId="520315011">
    <w:abstractNumId w:val="5"/>
  </w:num>
  <w:num w:numId="322" w16cid:durableId="43529973">
    <w:abstractNumId w:val="0"/>
  </w:num>
  <w:num w:numId="323" w16cid:durableId="1213496689">
    <w:abstractNumId w:val="1"/>
  </w:num>
  <w:num w:numId="324" w16cid:durableId="330564699">
    <w:abstractNumId w:val="2"/>
  </w:num>
  <w:num w:numId="325" w16cid:durableId="2043362908">
    <w:abstractNumId w:val="3"/>
  </w:num>
  <w:num w:numId="326" w16cid:durableId="1819419084">
    <w:abstractNumId w:val="8"/>
  </w:num>
  <w:num w:numId="327" w16cid:durableId="1458331259">
    <w:abstractNumId w:val="4"/>
  </w:num>
  <w:num w:numId="328" w16cid:durableId="521742844">
    <w:abstractNumId w:val="5"/>
  </w:num>
  <w:num w:numId="329" w16cid:durableId="1307973201">
    <w:abstractNumId w:val="0"/>
  </w:num>
  <w:num w:numId="330" w16cid:durableId="681401016">
    <w:abstractNumId w:val="1"/>
  </w:num>
  <w:num w:numId="331" w16cid:durableId="1010110259">
    <w:abstractNumId w:val="2"/>
  </w:num>
  <w:num w:numId="332" w16cid:durableId="786630581">
    <w:abstractNumId w:val="3"/>
  </w:num>
  <w:num w:numId="333" w16cid:durableId="994458581">
    <w:abstractNumId w:val="8"/>
  </w:num>
  <w:num w:numId="334" w16cid:durableId="24797664">
    <w:abstractNumId w:val="4"/>
  </w:num>
  <w:num w:numId="335" w16cid:durableId="453793421">
    <w:abstractNumId w:val="5"/>
  </w:num>
  <w:num w:numId="336" w16cid:durableId="317735408">
    <w:abstractNumId w:val="0"/>
  </w:num>
  <w:num w:numId="337" w16cid:durableId="161699012">
    <w:abstractNumId w:val="1"/>
  </w:num>
  <w:num w:numId="338" w16cid:durableId="675619644">
    <w:abstractNumId w:val="2"/>
  </w:num>
  <w:num w:numId="339" w16cid:durableId="968441705">
    <w:abstractNumId w:val="3"/>
  </w:num>
  <w:num w:numId="340" w16cid:durableId="1730835070">
    <w:abstractNumId w:val="8"/>
  </w:num>
  <w:num w:numId="341" w16cid:durableId="255865384">
    <w:abstractNumId w:val="4"/>
  </w:num>
  <w:num w:numId="342" w16cid:durableId="341395952">
    <w:abstractNumId w:val="5"/>
  </w:num>
  <w:num w:numId="343" w16cid:durableId="1615558688">
    <w:abstractNumId w:val="0"/>
  </w:num>
  <w:num w:numId="344" w16cid:durableId="1238708642">
    <w:abstractNumId w:val="1"/>
  </w:num>
  <w:num w:numId="345" w16cid:durableId="405958432">
    <w:abstractNumId w:val="2"/>
  </w:num>
  <w:num w:numId="346" w16cid:durableId="350840496">
    <w:abstractNumId w:val="3"/>
  </w:num>
  <w:num w:numId="347" w16cid:durableId="728302455">
    <w:abstractNumId w:val="8"/>
  </w:num>
  <w:num w:numId="348" w16cid:durableId="1993094577">
    <w:abstractNumId w:val="4"/>
  </w:num>
  <w:num w:numId="349" w16cid:durableId="1788574160">
    <w:abstractNumId w:val="5"/>
  </w:num>
  <w:num w:numId="350" w16cid:durableId="647251996">
    <w:abstractNumId w:val="0"/>
  </w:num>
  <w:num w:numId="351" w16cid:durableId="515535079">
    <w:abstractNumId w:val="1"/>
  </w:num>
  <w:num w:numId="352" w16cid:durableId="88360">
    <w:abstractNumId w:val="2"/>
  </w:num>
  <w:num w:numId="353" w16cid:durableId="1365667067">
    <w:abstractNumId w:val="3"/>
  </w:num>
  <w:num w:numId="354" w16cid:durableId="1179193564">
    <w:abstractNumId w:val="8"/>
  </w:num>
  <w:num w:numId="355" w16cid:durableId="776291765">
    <w:abstractNumId w:val="4"/>
  </w:num>
  <w:num w:numId="356" w16cid:durableId="1367606985">
    <w:abstractNumId w:val="5"/>
  </w:num>
  <w:num w:numId="357" w16cid:durableId="981537949">
    <w:abstractNumId w:val="0"/>
  </w:num>
  <w:num w:numId="358" w16cid:durableId="1993488225">
    <w:abstractNumId w:val="1"/>
  </w:num>
  <w:num w:numId="359" w16cid:durableId="646589568">
    <w:abstractNumId w:val="2"/>
  </w:num>
  <w:num w:numId="360" w16cid:durableId="1940792834">
    <w:abstractNumId w:val="3"/>
  </w:num>
  <w:num w:numId="361" w16cid:durableId="2036031010">
    <w:abstractNumId w:val="8"/>
  </w:num>
  <w:num w:numId="362" w16cid:durableId="1456371584">
    <w:abstractNumId w:val="4"/>
  </w:num>
  <w:num w:numId="363" w16cid:durableId="587691434">
    <w:abstractNumId w:val="5"/>
  </w:num>
  <w:num w:numId="364" w16cid:durableId="728649508">
    <w:abstractNumId w:val="0"/>
  </w:num>
  <w:num w:numId="365" w16cid:durableId="1353384639">
    <w:abstractNumId w:val="1"/>
  </w:num>
  <w:num w:numId="366" w16cid:durableId="1672369552">
    <w:abstractNumId w:val="2"/>
  </w:num>
  <w:num w:numId="367" w16cid:durableId="322321620">
    <w:abstractNumId w:val="3"/>
  </w:num>
  <w:num w:numId="368" w16cid:durableId="737171065">
    <w:abstractNumId w:val="8"/>
  </w:num>
  <w:num w:numId="369" w16cid:durableId="1555118212">
    <w:abstractNumId w:val="4"/>
  </w:num>
  <w:num w:numId="370" w16cid:durableId="994382064">
    <w:abstractNumId w:val="5"/>
  </w:num>
  <w:num w:numId="371" w16cid:durableId="1090857764">
    <w:abstractNumId w:val="0"/>
  </w:num>
  <w:num w:numId="372" w16cid:durableId="1804040178">
    <w:abstractNumId w:val="1"/>
  </w:num>
  <w:num w:numId="373" w16cid:durableId="1319462657">
    <w:abstractNumId w:val="2"/>
  </w:num>
  <w:num w:numId="374" w16cid:durableId="1566060936">
    <w:abstractNumId w:val="3"/>
  </w:num>
  <w:num w:numId="375" w16cid:durableId="1614164600">
    <w:abstractNumId w:val="8"/>
  </w:num>
  <w:num w:numId="376" w16cid:durableId="108428706">
    <w:abstractNumId w:val="4"/>
  </w:num>
  <w:num w:numId="377" w16cid:durableId="657729064">
    <w:abstractNumId w:val="5"/>
  </w:num>
  <w:num w:numId="378" w16cid:durableId="880284390">
    <w:abstractNumId w:val="0"/>
  </w:num>
  <w:num w:numId="379" w16cid:durableId="347299454">
    <w:abstractNumId w:val="1"/>
  </w:num>
  <w:num w:numId="380" w16cid:durableId="323434891">
    <w:abstractNumId w:val="2"/>
  </w:num>
  <w:num w:numId="381" w16cid:durableId="1363827215">
    <w:abstractNumId w:val="3"/>
  </w:num>
  <w:num w:numId="382" w16cid:durableId="762604392">
    <w:abstractNumId w:val="8"/>
  </w:num>
  <w:num w:numId="383" w16cid:durableId="1874416612">
    <w:abstractNumId w:val="4"/>
  </w:num>
  <w:num w:numId="384" w16cid:durableId="1776631216">
    <w:abstractNumId w:val="5"/>
  </w:num>
  <w:num w:numId="385" w16cid:durableId="669022735">
    <w:abstractNumId w:val="0"/>
  </w:num>
  <w:num w:numId="386" w16cid:durableId="2079939544">
    <w:abstractNumId w:val="1"/>
  </w:num>
  <w:num w:numId="387" w16cid:durableId="967396714">
    <w:abstractNumId w:val="2"/>
  </w:num>
  <w:num w:numId="388" w16cid:durableId="1716924690">
    <w:abstractNumId w:val="3"/>
  </w:num>
  <w:num w:numId="389" w16cid:durableId="1615554329">
    <w:abstractNumId w:val="8"/>
  </w:num>
  <w:num w:numId="390" w16cid:durableId="1730806692">
    <w:abstractNumId w:val="4"/>
  </w:num>
  <w:num w:numId="391" w16cid:durableId="595093218">
    <w:abstractNumId w:val="5"/>
  </w:num>
  <w:num w:numId="392" w16cid:durableId="1157068346">
    <w:abstractNumId w:val="0"/>
  </w:num>
  <w:num w:numId="393" w16cid:durableId="1469863621">
    <w:abstractNumId w:val="1"/>
  </w:num>
  <w:num w:numId="394" w16cid:durableId="1987970566">
    <w:abstractNumId w:val="2"/>
  </w:num>
  <w:num w:numId="395" w16cid:durableId="1195119520">
    <w:abstractNumId w:val="3"/>
  </w:num>
  <w:num w:numId="396" w16cid:durableId="1490634505">
    <w:abstractNumId w:val="8"/>
  </w:num>
  <w:num w:numId="397" w16cid:durableId="1183203081">
    <w:abstractNumId w:val="4"/>
  </w:num>
  <w:num w:numId="398" w16cid:durableId="478037766">
    <w:abstractNumId w:val="5"/>
  </w:num>
  <w:num w:numId="399" w16cid:durableId="1603295776">
    <w:abstractNumId w:val="0"/>
  </w:num>
  <w:num w:numId="400" w16cid:durableId="685523778">
    <w:abstractNumId w:val="1"/>
  </w:num>
  <w:num w:numId="401" w16cid:durableId="1780907927">
    <w:abstractNumId w:val="2"/>
  </w:num>
  <w:num w:numId="402" w16cid:durableId="66734891">
    <w:abstractNumId w:val="3"/>
  </w:num>
  <w:num w:numId="403" w16cid:durableId="714433596">
    <w:abstractNumId w:val="8"/>
  </w:num>
  <w:num w:numId="404" w16cid:durableId="1702973159">
    <w:abstractNumId w:val="4"/>
  </w:num>
  <w:num w:numId="405" w16cid:durableId="1713000721">
    <w:abstractNumId w:val="5"/>
  </w:num>
  <w:num w:numId="406" w16cid:durableId="701328194">
    <w:abstractNumId w:val="0"/>
  </w:num>
  <w:num w:numId="407" w16cid:durableId="1115440202">
    <w:abstractNumId w:val="1"/>
  </w:num>
  <w:num w:numId="408" w16cid:durableId="1896236577">
    <w:abstractNumId w:val="2"/>
  </w:num>
  <w:num w:numId="409" w16cid:durableId="1668022997">
    <w:abstractNumId w:val="3"/>
  </w:num>
  <w:num w:numId="410" w16cid:durableId="356546276">
    <w:abstractNumId w:val="8"/>
  </w:num>
  <w:num w:numId="411" w16cid:durableId="1224684243">
    <w:abstractNumId w:val="4"/>
  </w:num>
  <w:num w:numId="412" w16cid:durableId="676229610">
    <w:abstractNumId w:val="5"/>
  </w:num>
  <w:num w:numId="413" w16cid:durableId="766972142">
    <w:abstractNumId w:val="58"/>
  </w:num>
  <w:num w:numId="414" w16cid:durableId="1899779621">
    <w:abstractNumId w:val="33"/>
  </w:num>
  <w:num w:numId="415" w16cid:durableId="1581678132">
    <w:abstractNumId w:val="110"/>
  </w:num>
  <w:num w:numId="416" w16cid:durableId="198132924">
    <w:abstractNumId w:val="0"/>
  </w:num>
  <w:num w:numId="417" w16cid:durableId="635455479">
    <w:abstractNumId w:val="1"/>
  </w:num>
  <w:num w:numId="418" w16cid:durableId="1670793839">
    <w:abstractNumId w:val="2"/>
  </w:num>
  <w:num w:numId="419" w16cid:durableId="1191408760">
    <w:abstractNumId w:val="3"/>
  </w:num>
  <w:num w:numId="420" w16cid:durableId="661155098">
    <w:abstractNumId w:val="8"/>
  </w:num>
  <w:num w:numId="421" w16cid:durableId="657654044">
    <w:abstractNumId w:val="4"/>
  </w:num>
  <w:num w:numId="422" w16cid:durableId="476922803">
    <w:abstractNumId w:val="5"/>
  </w:num>
  <w:num w:numId="423" w16cid:durableId="2075661347">
    <w:abstractNumId w:val="0"/>
  </w:num>
  <w:num w:numId="424" w16cid:durableId="1235894931">
    <w:abstractNumId w:val="1"/>
  </w:num>
  <w:num w:numId="425" w16cid:durableId="1004547860">
    <w:abstractNumId w:val="2"/>
  </w:num>
  <w:num w:numId="426" w16cid:durableId="1892225089">
    <w:abstractNumId w:val="3"/>
  </w:num>
  <w:num w:numId="427" w16cid:durableId="1439910112">
    <w:abstractNumId w:val="8"/>
  </w:num>
  <w:num w:numId="428" w16cid:durableId="540095323">
    <w:abstractNumId w:val="4"/>
  </w:num>
  <w:num w:numId="429" w16cid:durableId="398018498">
    <w:abstractNumId w:val="5"/>
  </w:num>
  <w:num w:numId="430" w16cid:durableId="1396775368">
    <w:abstractNumId w:val="0"/>
  </w:num>
  <w:num w:numId="431" w16cid:durableId="817382067">
    <w:abstractNumId w:val="1"/>
  </w:num>
  <w:num w:numId="432" w16cid:durableId="228804203">
    <w:abstractNumId w:val="2"/>
  </w:num>
  <w:num w:numId="433" w16cid:durableId="1059472416">
    <w:abstractNumId w:val="3"/>
  </w:num>
  <w:num w:numId="434" w16cid:durableId="1872693208">
    <w:abstractNumId w:val="8"/>
  </w:num>
  <w:num w:numId="435" w16cid:durableId="222184982">
    <w:abstractNumId w:val="4"/>
  </w:num>
  <w:num w:numId="436" w16cid:durableId="2134857898">
    <w:abstractNumId w:val="5"/>
  </w:num>
  <w:num w:numId="437" w16cid:durableId="51738582">
    <w:abstractNumId w:val="0"/>
  </w:num>
  <w:num w:numId="438" w16cid:durableId="814831522">
    <w:abstractNumId w:val="1"/>
  </w:num>
  <w:num w:numId="439" w16cid:durableId="2144615237">
    <w:abstractNumId w:val="2"/>
  </w:num>
  <w:num w:numId="440" w16cid:durableId="408503348">
    <w:abstractNumId w:val="3"/>
  </w:num>
  <w:num w:numId="441" w16cid:durableId="1465270148">
    <w:abstractNumId w:val="8"/>
  </w:num>
  <w:num w:numId="442" w16cid:durableId="1846673572">
    <w:abstractNumId w:val="4"/>
  </w:num>
  <w:num w:numId="443" w16cid:durableId="1773625820">
    <w:abstractNumId w:val="5"/>
  </w:num>
  <w:num w:numId="444" w16cid:durableId="1827479660">
    <w:abstractNumId w:val="26"/>
  </w:num>
  <w:num w:numId="445" w16cid:durableId="939527473">
    <w:abstractNumId w:val="59"/>
  </w:num>
  <w:num w:numId="446" w16cid:durableId="1495493925">
    <w:abstractNumId w:val="123"/>
  </w:num>
  <w:num w:numId="447" w16cid:durableId="1332444419">
    <w:abstractNumId w:val="43"/>
  </w:num>
  <w:num w:numId="448" w16cid:durableId="1882590643">
    <w:abstractNumId w:val="86"/>
  </w:num>
  <w:num w:numId="449" w16cid:durableId="22482495">
    <w:abstractNumId w:val="73"/>
  </w:num>
  <w:num w:numId="450" w16cid:durableId="49236908">
    <w:abstractNumId w:val="85"/>
  </w:num>
  <w:num w:numId="451" w16cid:durableId="1628315711">
    <w:abstractNumId w:val="61"/>
  </w:num>
  <w:num w:numId="452" w16cid:durableId="1093549078">
    <w:abstractNumId w:val="109"/>
  </w:num>
  <w:num w:numId="453" w16cid:durableId="2146896961">
    <w:abstractNumId w:val="93"/>
  </w:num>
  <w:num w:numId="454" w16cid:durableId="1316759554">
    <w:abstractNumId w:val="38"/>
  </w:num>
  <w:num w:numId="455" w16cid:durableId="1411730460">
    <w:abstractNumId w:val="40"/>
  </w:num>
  <w:num w:numId="456" w16cid:durableId="674503333">
    <w:abstractNumId w:val="103"/>
  </w:num>
  <w:num w:numId="457" w16cid:durableId="1730028596">
    <w:abstractNumId w:val="31"/>
  </w:num>
  <w:num w:numId="458" w16cid:durableId="1729450633">
    <w:abstractNumId w:val="48"/>
  </w:num>
  <w:num w:numId="459" w16cid:durableId="172767173">
    <w:abstractNumId w:val="92"/>
  </w:num>
  <w:num w:numId="460" w16cid:durableId="1915627987">
    <w:abstractNumId w:val="68"/>
  </w:num>
  <w:num w:numId="461" w16cid:durableId="116992518">
    <w:abstractNumId w:val="97"/>
  </w:num>
  <w:num w:numId="462" w16cid:durableId="985088471">
    <w:abstractNumId w:val="23"/>
  </w:num>
  <w:num w:numId="463" w16cid:durableId="1127433984">
    <w:abstractNumId w:val="20"/>
  </w:num>
  <w:num w:numId="464" w16cid:durableId="885606528">
    <w:abstractNumId w:val="42"/>
  </w:num>
  <w:num w:numId="465" w16cid:durableId="1371689261">
    <w:abstractNumId w:val="117"/>
  </w:num>
  <w:num w:numId="466" w16cid:durableId="1167332422">
    <w:abstractNumId w:val="104"/>
  </w:num>
  <w:num w:numId="467" w16cid:durableId="1845242175">
    <w:abstractNumId w:val="21"/>
  </w:num>
  <w:num w:numId="468" w16cid:durableId="117914309">
    <w:abstractNumId w:val="76"/>
  </w:num>
  <w:num w:numId="469" w16cid:durableId="777721949">
    <w:abstractNumId w:val="100"/>
  </w:num>
  <w:num w:numId="470" w16cid:durableId="1137188425">
    <w:abstractNumId w:val="14"/>
  </w:num>
  <w:num w:numId="471" w16cid:durableId="505369487">
    <w:abstractNumId w:val="46"/>
  </w:num>
  <w:num w:numId="472" w16cid:durableId="74205056">
    <w:abstractNumId w:val="0"/>
  </w:num>
  <w:num w:numId="473" w16cid:durableId="1767457750">
    <w:abstractNumId w:val="1"/>
  </w:num>
  <w:num w:numId="474" w16cid:durableId="1238589661">
    <w:abstractNumId w:val="2"/>
  </w:num>
  <w:num w:numId="475" w16cid:durableId="719867730">
    <w:abstractNumId w:val="3"/>
  </w:num>
  <w:num w:numId="476" w16cid:durableId="1231967614">
    <w:abstractNumId w:val="8"/>
  </w:num>
  <w:num w:numId="477" w16cid:durableId="913784968">
    <w:abstractNumId w:val="4"/>
  </w:num>
  <w:num w:numId="478" w16cid:durableId="198786751">
    <w:abstractNumId w:val="5"/>
  </w:num>
  <w:num w:numId="479" w16cid:durableId="1288244552">
    <w:abstractNumId w:val="0"/>
  </w:num>
  <w:num w:numId="480" w16cid:durableId="399837597">
    <w:abstractNumId w:val="1"/>
  </w:num>
  <w:num w:numId="481" w16cid:durableId="769396757">
    <w:abstractNumId w:val="2"/>
  </w:num>
  <w:num w:numId="482" w16cid:durableId="1100415663">
    <w:abstractNumId w:val="3"/>
  </w:num>
  <w:num w:numId="483" w16cid:durableId="1182086840">
    <w:abstractNumId w:val="8"/>
  </w:num>
  <w:num w:numId="484" w16cid:durableId="2082678512">
    <w:abstractNumId w:val="4"/>
  </w:num>
  <w:num w:numId="485" w16cid:durableId="26681533">
    <w:abstractNumId w:val="5"/>
  </w:num>
  <w:num w:numId="486" w16cid:durableId="1804956712">
    <w:abstractNumId w:val="0"/>
  </w:num>
  <w:num w:numId="487" w16cid:durableId="771507820">
    <w:abstractNumId w:val="1"/>
  </w:num>
  <w:num w:numId="488" w16cid:durableId="389887098">
    <w:abstractNumId w:val="2"/>
  </w:num>
  <w:num w:numId="489" w16cid:durableId="1123962960">
    <w:abstractNumId w:val="3"/>
  </w:num>
  <w:num w:numId="490" w16cid:durableId="1411730824">
    <w:abstractNumId w:val="8"/>
  </w:num>
  <w:num w:numId="491" w16cid:durableId="1948734431">
    <w:abstractNumId w:val="4"/>
  </w:num>
  <w:num w:numId="492" w16cid:durableId="1769034384">
    <w:abstractNumId w:val="5"/>
  </w:num>
  <w:num w:numId="493" w16cid:durableId="154995829">
    <w:abstractNumId w:val="0"/>
  </w:num>
  <w:num w:numId="494" w16cid:durableId="823473254">
    <w:abstractNumId w:val="1"/>
  </w:num>
  <w:num w:numId="495" w16cid:durableId="111172494">
    <w:abstractNumId w:val="2"/>
  </w:num>
  <w:num w:numId="496" w16cid:durableId="186141862">
    <w:abstractNumId w:val="3"/>
  </w:num>
  <w:num w:numId="497" w16cid:durableId="1916357642">
    <w:abstractNumId w:val="8"/>
  </w:num>
  <w:num w:numId="498" w16cid:durableId="447816846">
    <w:abstractNumId w:val="4"/>
  </w:num>
  <w:num w:numId="499" w16cid:durableId="300161611">
    <w:abstractNumId w:val="5"/>
  </w:num>
  <w:num w:numId="500" w16cid:durableId="1522938108">
    <w:abstractNumId w:val="0"/>
  </w:num>
  <w:num w:numId="501" w16cid:durableId="989864890">
    <w:abstractNumId w:val="1"/>
  </w:num>
  <w:num w:numId="502" w16cid:durableId="1085684361">
    <w:abstractNumId w:val="2"/>
  </w:num>
  <w:num w:numId="503" w16cid:durableId="808477291">
    <w:abstractNumId w:val="3"/>
  </w:num>
  <w:num w:numId="504" w16cid:durableId="891888946">
    <w:abstractNumId w:val="8"/>
  </w:num>
  <w:num w:numId="505" w16cid:durableId="1671643678">
    <w:abstractNumId w:val="4"/>
  </w:num>
  <w:num w:numId="506" w16cid:durableId="387459332">
    <w:abstractNumId w:val="5"/>
  </w:num>
  <w:num w:numId="507" w16cid:durableId="721707536">
    <w:abstractNumId w:val="0"/>
  </w:num>
  <w:num w:numId="508" w16cid:durableId="1164247575">
    <w:abstractNumId w:val="1"/>
  </w:num>
  <w:num w:numId="509" w16cid:durableId="1652366326">
    <w:abstractNumId w:val="2"/>
  </w:num>
  <w:num w:numId="510" w16cid:durableId="989331460">
    <w:abstractNumId w:val="3"/>
  </w:num>
  <w:num w:numId="511" w16cid:durableId="1823228889">
    <w:abstractNumId w:val="8"/>
  </w:num>
  <w:num w:numId="512" w16cid:durableId="542714693">
    <w:abstractNumId w:val="4"/>
  </w:num>
  <w:num w:numId="513" w16cid:durableId="1215311725">
    <w:abstractNumId w:val="5"/>
  </w:num>
  <w:num w:numId="514" w16cid:durableId="967272858">
    <w:abstractNumId w:val="0"/>
  </w:num>
  <w:num w:numId="515" w16cid:durableId="331493105">
    <w:abstractNumId w:val="1"/>
  </w:num>
  <w:num w:numId="516" w16cid:durableId="594704417">
    <w:abstractNumId w:val="2"/>
  </w:num>
  <w:num w:numId="517" w16cid:durableId="1472288582">
    <w:abstractNumId w:val="3"/>
  </w:num>
  <w:num w:numId="518" w16cid:durableId="1553081346">
    <w:abstractNumId w:val="8"/>
  </w:num>
  <w:num w:numId="519" w16cid:durableId="276371600">
    <w:abstractNumId w:val="4"/>
  </w:num>
  <w:num w:numId="520" w16cid:durableId="2002193319">
    <w:abstractNumId w:val="5"/>
  </w:num>
  <w:num w:numId="521" w16cid:durableId="1580679425">
    <w:abstractNumId w:val="0"/>
  </w:num>
  <w:num w:numId="522" w16cid:durableId="968584760">
    <w:abstractNumId w:val="1"/>
  </w:num>
  <w:num w:numId="523" w16cid:durableId="940187704">
    <w:abstractNumId w:val="2"/>
  </w:num>
  <w:num w:numId="524" w16cid:durableId="2104564569">
    <w:abstractNumId w:val="3"/>
  </w:num>
  <w:num w:numId="525" w16cid:durableId="562330140">
    <w:abstractNumId w:val="8"/>
  </w:num>
  <w:num w:numId="526" w16cid:durableId="1359505912">
    <w:abstractNumId w:val="4"/>
  </w:num>
  <w:num w:numId="527" w16cid:durableId="2132554257">
    <w:abstractNumId w:val="5"/>
  </w:num>
  <w:num w:numId="528" w16cid:durableId="371200055">
    <w:abstractNumId w:val="0"/>
  </w:num>
  <w:num w:numId="529" w16cid:durableId="1925531670">
    <w:abstractNumId w:val="1"/>
  </w:num>
  <w:num w:numId="530" w16cid:durableId="1351105184">
    <w:abstractNumId w:val="2"/>
  </w:num>
  <w:num w:numId="531" w16cid:durableId="1853303916">
    <w:abstractNumId w:val="3"/>
  </w:num>
  <w:num w:numId="532" w16cid:durableId="1130637125">
    <w:abstractNumId w:val="8"/>
  </w:num>
  <w:num w:numId="533" w16cid:durableId="765350688">
    <w:abstractNumId w:val="4"/>
  </w:num>
  <w:num w:numId="534" w16cid:durableId="1622492029">
    <w:abstractNumId w:val="5"/>
  </w:num>
  <w:num w:numId="535" w16cid:durableId="1893538324">
    <w:abstractNumId w:val="0"/>
  </w:num>
  <w:num w:numId="536" w16cid:durableId="1663242485">
    <w:abstractNumId w:val="1"/>
  </w:num>
  <w:num w:numId="537" w16cid:durableId="1967614076">
    <w:abstractNumId w:val="2"/>
  </w:num>
  <w:num w:numId="538" w16cid:durableId="1927613510">
    <w:abstractNumId w:val="3"/>
  </w:num>
  <w:num w:numId="539" w16cid:durableId="311062067">
    <w:abstractNumId w:val="8"/>
  </w:num>
  <w:num w:numId="540" w16cid:durableId="1333071255">
    <w:abstractNumId w:val="4"/>
  </w:num>
  <w:num w:numId="541" w16cid:durableId="1746150097">
    <w:abstractNumId w:val="5"/>
  </w:num>
  <w:num w:numId="542" w16cid:durableId="1596985584">
    <w:abstractNumId w:val="0"/>
  </w:num>
  <w:num w:numId="543" w16cid:durableId="1964724305">
    <w:abstractNumId w:val="1"/>
  </w:num>
  <w:num w:numId="544" w16cid:durableId="158539679">
    <w:abstractNumId w:val="2"/>
  </w:num>
  <w:num w:numId="545" w16cid:durableId="2133356355">
    <w:abstractNumId w:val="3"/>
  </w:num>
  <w:num w:numId="546" w16cid:durableId="1339388057">
    <w:abstractNumId w:val="8"/>
  </w:num>
  <w:num w:numId="547" w16cid:durableId="675041124">
    <w:abstractNumId w:val="4"/>
  </w:num>
  <w:num w:numId="548" w16cid:durableId="1598099523">
    <w:abstractNumId w:val="5"/>
  </w:num>
  <w:num w:numId="549" w16cid:durableId="1017077514">
    <w:abstractNumId w:val="0"/>
  </w:num>
  <w:num w:numId="550" w16cid:durableId="1442915691">
    <w:abstractNumId w:val="1"/>
  </w:num>
  <w:num w:numId="551" w16cid:durableId="274366457">
    <w:abstractNumId w:val="2"/>
  </w:num>
  <w:num w:numId="552" w16cid:durableId="642004879">
    <w:abstractNumId w:val="3"/>
  </w:num>
  <w:num w:numId="553" w16cid:durableId="1355692210">
    <w:abstractNumId w:val="8"/>
  </w:num>
  <w:num w:numId="554" w16cid:durableId="1563321955">
    <w:abstractNumId w:val="4"/>
  </w:num>
  <w:num w:numId="555" w16cid:durableId="1141653305">
    <w:abstractNumId w:val="5"/>
  </w:num>
  <w:num w:numId="556" w16cid:durableId="1110511666">
    <w:abstractNumId w:val="0"/>
  </w:num>
  <w:num w:numId="557" w16cid:durableId="405885165">
    <w:abstractNumId w:val="1"/>
  </w:num>
  <w:num w:numId="558" w16cid:durableId="1019163751">
    <w:abstractNumId w:val="2"/>
  </w:num>
  <w:num w:numId="559" w16cid:durableId="1171021371">
    <w:abstractNumId w:val="3"/>
  </w:num>
  <w:num w:numId="560" w16cid:durableId="873612127">
    <w:abstractNumId w:val="8"/>
  </w:num>
  <w:num w:numId="561" w16cid:durableId="1424378361">
    <w:abstractNumId w:val="4"/>
  </w:num>
  <w:num w:numId="562" w16cid:durableId="1897668483">
    <w:abstractNumId w:val="5"/>
  </w:num>
  <w:num w:numId="563" w16cid:durableId="1822692153">
    <w:abstractNumId w:val="0"/>
  </w:num>
  <w:num w:numId="564" w16cid:durableId="2140609209">
    <w:abstractNumId w:val="1"/>
  </w:num>
  <w:num w:numId="565" w16cid:durableId="1061832196">
    <w:abstractNumId w:val="2"/>
  </w:num>
  <w:num w:numId="566" w16cid:durableId="1960646453">
    <w:abstractNumId w:val="3"/>
  </w:num>
  <w:num w:numId="567" w16cid:durableId="376323345">
    <w:abstractNumId w:val="8"/>
  </w:num>
  <w:num w:numId="568" w16cid:durableId="145170279">
    <w:abstractNumId w:val="4"/>
  </w:num>
  <w:num w:numId="569" w16cid:durableId="2064255057">
    <w:abstractNumId w:val="5"/>
  </w:num>
  <w:num w:numId="570" w16cid:durableId="576135690">
    <w:abstractNumId w:val="0"/>
  </w:num>
  <w:num w:numId="571" w16cid:durableId="1606959379">
    <w:abstractNumId w:val="1"/>
  </w:num>
  <w:num w:numId="572" w16cid:durableId="319385546">
    <w:abstractNumId w:val="2"/>
  </w:num>
  <w:num w:numId="573" w16cid:durableId="1362902849">
    <w:abstractNumId w:val="3"/>
  </w:num>
  <w:num w:numId="574" w16cid:durableId="1022585019">
    <w:abstractNumId w:val="8"/>
  </w:num>
  <w:num w:numId="575" w16cid:durableId="738478837">
    <w:abstractNumId w:val="4"/>
  </w:num>
  <w:num w:numId="576" w16cid:durableId="2093700243">
    <w:abstractNumId w:val="5"/>
  </w:num>
  <w:num w:numId="577" w16cid:durableId="1557204657">
    <w:abstractNumId w:val="0"/>
  </w:num>
  <w:num w:numId="578" w16cid:durableId="1989895271">
    <w:abstractNumId w:val="1"/>
  </w:num>
  <w:num w:numId="579" w16cid:durableId="752244255">
    <w:abstractNumId w:val="2"/>
  </w:num>
  <w:num w:numId="580" w16cid:durableId="1369136121">
    <w:abstractNumId w:val="3"/>
  </w:num>
  <w:num w:numId="581" w16cid:durableId="869539012">
    <w:abstractNumId w:val="8"/>
  </w:num>
  <w:num w:numId="582" w16cid:durableId="162287386">
    <w:abstractNumId w:val="4"/>
  </w:num>
  <w:num w:numId="583" w16cid:durableId="583879125">
    <w:abstractNumId w:val="5"/>
  </w:num>
  <w:num w:numId="584" w16cid:durableId="429743039">
    <w:abstractNumId w:val="0"/>
  </w:num>
  <w:num w:numId="585" w16cid:durableId="109474552">
    <w:abstractNumId w:val="1"/>
  </w:num>
  <w:num w:numId="586" w16cid:durableId="1547521404">
    <w:abstractNumId w:val="2"/>
  </w:num>
  <w:num w:numId="587" w16cid:durableId="175466528">
    <w:abstractNumId w:val="3"/>
  </w:num>
  <w:num w:numId="588" w16cid:durableId="693386381">
    <w:abstractNumId w:val="8"/>
  </w:num>
  <w:num w:numId="589" w16cid:durableId="774443257">
    <w:abstractNumId w:val="4"/>
  </w:num>
  <w:num w:numId="590" w16cid:durableId="20520969">
    <w:abstractNumId w:val="5"/>
  </w:num>
  <w:num w:numId="591" w16cid:durableId="1112287401">
    <w:abstractNumId w:val="0"/>
  </w:num>
  <w:num w:numId="592" w16cid:durableId="44258462">
    <w:abstractNumId w:val="1"/>
  </w:num>
  <w:num w:numId="593" w16cid:durableId="1087535305">
    <w:abstractNumId w:val="2"/>
  </w:num>
  <w:num w:numId="594" w16cid:durableId="316081022">
    <w:abstractNumId w:val="3"/>
  </w:num>
  <w:num w:numId="595" w16cid:durableId="1008410524">
    <w:abstractNumId w:val="8"/>
  </w:num>
  <w:num w:numId="596" w16cid:durableId="364644466">
    <w:abstractNumId w:val="4"/>
  </w:num>
  <w:num w:numId="597" w16cid:durableId="511998023">
    <w:abstractNumId w:val="5"/>
  </w:num>
  <w:num w:numId="598" w16cid:durableId="1541285438">
    <w:abstractNumId w:val="0"/>
  </w:num>
  <w:num w:numId="599" w16cid:durableId="1211915044">
    <w:abstractNumId w:val="1"/>
  </w:num>
  <w:num w:numId="600" w16cid:durableId="665330898">
    <w:abstractNumId w:val="2"/>
  </w:num>
  <w:num w:numId="601" w16cid:durableId="1375349185">
    <w:abstractNumId w:val="3"/>
  </w:num>
  <w:num w:numId="602" w16cid:durableId="1410230035">
    <w:abstractNumId w:val="8"/>
  </w:num>
  <w:num w:numId="603" w16cid:durableId="772362308">
    <w:abstractNumId w:val="4"/>
  </w:num>
  <w:num w:numId="604" w16cid:durableId="10687404">
    <w:abstractNumId w:val="5"/>
  </w:num>
  <w:num w:numId="605" w16cid:durableId="1913076825">
    <w:abstractNumId w:val="0"/>
  </w:num>
  <w:num w:numId="606" w16cid:durableId="350032963">
    <w:abstractNumId w:val="1"/>
  </w:num>
  <w:num w:numId="607" w16cid:durableId="1686247027">
    <w:abstractNumId w:val="2"/>
  </w:num>
  <w:num w:numId="608" w16cid:durableId="1335113200">
    <w:abstractNumId w:val="3"/>
  </w:num>
  <w:num w:numId="609" w16cid:durableId="2133206999">
    <w:abstractNumId w:val="8"/>
  </w:num>
  <w:num w:numId="610" w16cid:durableId="474370772">
    <w:abstractNumId w:val="4"/>
  </w:num>
  <w:num w:numId="611" w16cid:durableId="1871139574">
    <w:abstractNumId w:val="5"/>
  </w:num>
  <w:num w:numId="612" w16cid:durableId="1931695113">
    <w:abstractNumId w:val="0"/>
  </w:num>
  <w:num w:numId="613" w16cid:durableId="398745757">
    <w:abstractNumId w:val="1"/>
  </w:num>
  <w:num w:numId="614" w16cid:durableId="1771774888">
    <w:abstractNumId w:val="2"/>
  </w:num>
  <w:num w:numId="615" w16cid:durableId="1811627933">
    <w:abstractNumId w:val="3"/>
  </w:num>
  <w:num w:numId="616" w16cid:durableId="1396010018">
    <w:abstractNumId w:val="8"/>
  </w:num>
  <w:num w:numId="617" w16cid:durableId="351806311">
    <w:abstractNumId w:val="4"/>
  </w:num>
  <w:num w:numId="618" w16cid:durableId="1707944485">
    <w:abstractNumId w:val="5"/>
  </w:num>
  <w:num w:numId="619" w16cid:durableId="57018930">
    <w:abstractNumId w:val="0"/>
  </w:num>
  <w:num w:numId="620" w16cid:durableId="2099251861">
    <w:abstractNumId w:val="1"/>
  </w:num>
  <w:num w:numId="621" w16cid:durableId="335153384">
    <w:abstractNumId w:val="2"/>
  </w:num>
  <w:num w:numId="622" w16cid:durableId="310601643">
    <w:abstractNumId w:val="3"/>
  </w:num>
  <w:num w:numId="623" w16cid:durableId="1890914089">
    <w:abstractNumId w:val="8"/>
  </w:num>
  <w:num w:numId="624" w16cid:durableId="114755703">
    <w:abstractNumId w:val="4"/>
  </w:num>
  <w:num w:numId="625" w16cid:durableId="355690386">
    <w:abstractNumId w:val="5"/>
  </w:num>
  <w:num w:numId="626" w16cid:durableId="413170121">
    <w:abstractNumId w:val="0"/>
  </w:num>
  <w:num w:numId="627" w16cid:durableId="1116870722">
    <w:abstractNumId w:val="1"/>
  </w:num>
  <w:num w:numId="628" w16cid:durableId="71126809">
    <w:abstractNumId w:val="2"/>
  </w:num>
  <w:num w:numId="629" w16cid:durableId="899249052">
    <w:abstractNumId w:val="3"/>
  </w:num>
  <w:num w:numId="630" w16cid:durableId="1837064516">
    <w:abstractNumId w:val="8"/>
  </w:num>
  <w:num w:numId="631" w16cid:durableId="1843204325">
    <w:abstractNumId w:val="4"/>
  </w:num>
  <w:num w:numId="632" w16cid:durableId="1260408195">
    <w:abstractNumId w:val="5"/>
  </w:num>
  <w:num w:numId="633" w16cid:durableId="951324197">
    <w:abstractNumId w:val="0"/>
  </w:num>
  <w:num w:numId="634" w16cid:durableId="49427261">
    <w:abstractNumId w:val="1"/>
  </w:num>
  <w:num w:numId="635" w16cid:durableId="380520014">
    <w:abstractNumId w:val="2"/>
  </w:num>
  <w:num w:numId="636" w16cid:durableId="1958640981">
    <w:abstractNumId w:val="3"/>
  </w:num>
  <w:num w:numId="637" w16cid:durableId="1605528628">
    <w:abstractNumId w:val="8"/>
  </w:num>
  <w:num w:numId="638" w16cid:durableId="3938973">
    <w:abstractNumId w:val="4"/>
  </w:num>
  <w:num w:numId="639" w16cid:durableId="253708375">
    <w:abstractNumId w:val="5"/>
  </w:num>
  <w:num w:numId="640" w16cid:durableId="1083376769">
    <w:abstractNumId w:val="0"/>
  </w:num>
  <w:num w:numId="641" w16cid:durableId="110324910">
    <w:abstractNumId w:val="1"/>
  </w:num>
  <w:num w:numId="642" w16cid:durableId="80372568">
    <w:abstractNumId w:val="2"/>
  </w:num>
  <w:num w:numId="643" w16cid:durableId="1409770191">
    <w:abstractNumId w:val="3"/>
  </w:num>
  <w:num w:numId="644" w16cid:durableId="581137679">
    <w:abstractNumId w:val="8"/>
  </w:num>
  <w:num w:numId="645" w16cid:durableId="309486094">
    <w:abstractNumId w:val="4"/>
  </w:num>
  <w:num w:numId="646" w16cid:durableId="1881086249">
    <w:abstractNumId w:val="5"/>
  </w:num>
  <w:num w:numId="647" w16cid:durableId="904293778">
    <w:abstractNumId w:val="0"/>
  </w:num>
  <w:num w:numId="648" w16cid:durableId="556629300">
    <w:abstractNumId w:val="1"/>
  </w:num>
  <w:num w:numId="649" w16cid:durableId="1634486520">
    <w:abstractNumId w:val="2"/>
  </w:num>
  <w:num w:numId="650" w16cid:durableId="798188332">
    <w:abstractNumId w:val="3"/>
  </w:num>
  <w:num w:numId="651" w16cid:durableId="1027752351">
    <w:abstractNumId w:val="8"/>
  </w:num>
  <w:num w:numId="652" w16cid:durableId="2109420104">
    <w:abstractNumId w:val="4"/>
  </w:num>
  <w:num w:numId="653" w16cid:durableId="27534830">
    <w:abstractNumId w:val="5"/>
  </w:num>
  <w:num w:numId="654" w16cid:durableId="975448452">
    <w:abstractNumId w:val="0"/>
  </w:num>
  <w:num w:numId="655" w16cid:durableId="367948964">
    <w:abstractNumId w:val="1"/>
  </w:num>
  <w:num w:numId="656" w16cid:durableId="292760547">
    <w:abstractNumId w:val="2"/>
  </w:num>
  <w:num w:numId="657" w16cid:durableId="2134862770">
    <w:abstractNumId w:val="3"/>
  </w:num>
  <w:num w:numId="658" w16cid:durableId="2068793751">
    <w:abstractNumId w:val="8"/>
  </w:num>
  <w:num w:numId="659" w16cid:durableId="916328995">
    <w:abstractNumId w:val="4"/>
  </w:num>
  <w:num w:numId="660" w16cid:durableId="424572225">
    <w:abstractNumId w:val="5"/>
  </w:num>
  <w:num w:numId="661" w16cid:durableId="923690220">
    <w:abstractNumId w:val="0"/>
  </w:num>
  <w:num w:numId="662" w16cid:durableId="681707448">
    <w:abstractNumId w:val="1"/>
  </w:num>
  <w:num w:numId="663" w16cid:durableId="107968762">
    <w:abstractNumId w:val="2"/>
  </w:num>
  <w:num w:numId="664" w16cid:durableId="680402061">
    <w:abstractNumId w:val="3"/>
  </w:num>
  <w:num w:numId="665" w16cid:durableId="731973881">
    <w:abstractNumId w:val="8"/>
  </w:num>
  <w:num w:numId="666" w16cid:durableId="1434665267">
    <w:abstractNumId w:val="4"/>
  </w:num>
  <w:num w:numId="667" w16cid:durableId="303463264">
    <w:abstractNumId w:val="5"/>
  </w:num>
  <w:num w:numId="668" w16cid:durableId="1867257809">
    <w:abstractNumId w:val="0"/>
  </w:num>
  <w:num w:numId="669" w16cid:durableId="1155488295">
    <w:abstractNumId w:val="1"/>
  </w:num>
  <w:num w:numId="670" w16cid:durableId="1770193377">
    <w:abstractNumId w:val="2"/>
  </w:num>
  <w:num w:numId="671" w16cid:durableId="934168392">
    <w:abstractNumId w:val="3"/>
  </w:num>
  <w:num w:numId="672" w16cid:durableId="511913805">
    <w:abstractNumId w:val="8"/>
  </w:num>
  <w:num w:numId="673" w16cid:durableId="1496190060">
    <w:abstractNumId w:val="4"/>
  </w:num>
  <w:num w:numId="674" w16cid:durableId="419522249">
    <w:abstractNumId w:val="5"/>
  </w:num>
  <w:num w:numId="675" w16cid:durableId="2130124770">
    <w:abstractNumId w:val="0"/>
  </w:num>
  <w:num w:numId="676" w16cid:durableId="1046488989">
    <w:abstractNumId w:val="1"/>
  </w:num>
  <w:num w:numId="677" w16cid:durableId="2114014569">
    <w:abstractNumId w:val="2"/>
  </w:num>
  <w:num w:numId="678" w16cid:durableId="1887448632">
    <w:abstractNumId w:val="3"/>
  </w:num>
  <w:num w:numId="679" w16cid:durableId="295599709">
    <w:abstractNumId w:val="8"/>
  </w:num>
  <w:num w:numId="680" w16cid:durableId="923537558">
    <w:abstractNumId w:val="4"/>
  </w:num>
  <w:num w:numId="681" w16cid:durableId="316957658">
    <w:abstractNumId w:val="5"/>
  </w:num>
  <w:num w:numId="682" w16cid:durableId="1713382463">
    <w:abstractNumId w:val="0"/>
  </w:num>
  <w:num w:numId="683" w16cid:durableId="1962110682">
    <w:abstractNumId w:val="1"/>
  </w:num>
  <w:num w:numId="684" w16cid:durableId="2057854238">
    <w:abstractNumId w:val="2"/>
  </w:num>
  <w:num w:numId="685" w16cid:durableId="152264982">
    <w:abstractNumId w:val="3"/>
  </w:num>
  <w:num w:numId="686" w16cid:durableId="1040398735">
    <w:abstractNumId w:val="8"/>
  </w:num>
  <w:num w:numId="687" w16cid:durableId="114298545">
    <w:abstractNumId w:val="4"/>
  </w:num>
  <w:num w:numId="688" w16cid:durableId="459760351">
    <w:abstractNumId w:val="5"/>
  </w:num>
  <w:num w:numId="689" w16cid:durableId="468323727">
    <w:abstractNumId w:val="0"/>
  </w:num>
  <w:num w:numId="690" w16cid:durableId="928198628">
    <w:abstractNumId w:val="1"/>
  </w:num>
  <w:num w:numId="691" w16cid:durableId="497114544">
    <w:abstractNumId w:val="2"/>
  </w:num>
  <w:num w:numId="692" w16cid:durableId="1375615813">
    <w:abstractNumId w:val="3"/>
  </w:num>
  <w:num w:numId="693" w16cid:durableId="1676302332">
    <w:abstractNumId w:val="8"/>
  </w:num>
  <w:num w:numId="694" w16cid:durableId="691489894">
    <w:abstractNumId w:val="4"/>
  </w:num>
  <w:num w:numId="695" w16cid:durableId="1991862528">
    <w:abstractNumId w:val="5"/>
  </w:num>
  <w:num w:numId="696" w16cid:durableId="424767885">
    <w:abstractNumId w:val="0"/>
  </w:num>
  <w:num w:numId="697" w16cid:durableId="828524038">
    <w:abstractNumId w:val="1"/>
  </w:num>
  <w:num w:numId="698" w16cid:durableId="910963624">
    <w:abstractNumId w:val="2"/>
  </w:num>
  <w:num w:numId="699" w16cid:durableId="1504706664">
    <w:abstractNumId w:val="3"/>
  </w:num>
  <w:num w:numId="700" w16cid:durableId="594288729">
    <w:abstractNumId w:val="8"/>
  </w:num>
  <w:num w:numId="701" w16cid:durableId="1415853232">
    <w:abstractNumId w:val="4"/>
  </w:num>
  <w:num w:numId="702" w16cid:durableId="1729648385">
    <w:abstractNumId w:val="5"/>
  </w:num>
  <w:num w:numId="703" w16cid:durableId="639455477">
    <w:abstractNumId w:val="0"/>
  </w:num>
  <w:num w:numId="704" w16cid:durableId="1845969609">
    <w:abstractNumId w:val="1"/>
  </w:num>
  <w:num w:numId="705" w16cid:durableId="874343867">
    <w:abstractNumId w:val="2"/>
  </w:num>
  <w:num w:numId="706" w16cid:durableId="171575784">
    <w:abstractNumId w:val="3"/>
  </w:num>
  <w:num w:numId="707" w16cid:durableId="1035034847">
    <w:abstractNumId w:val="8"/>
  </w:num>
  <w:num w:numId="708" w16cid:durableId="444350954">
    <w:abstractNumId w:val="4"/>
  </w:num>
  <w:num w:numId="709" w16cid:durableId="2034725246">
    <w:abstractNumId w:val="5"/>
  </w:num>
  <w:num w:numId="710" w16cid:durableId="2051614404">
    <w:abstractNumId w:val="0"/>
  </w:num>
  <w:num w:numId="711" w16cid:durableId="483160554">
    <w:abstractNumId w:val="1"/>
  </w:num>
  <w:num w:numId="712" w16cid:durableId="1652100631">
    <w:abstractNumId w:val="2"/>
  </w:num>
  <w:num w:numId="713" w16cid:durableId="800153636">
    <w:abstractNumId w:val="3"/>
  </w:num>
  <w:num w:numId="714" w16cid:durableId="2064719340">
    <w:abstractNumId w:val="8"/>
  </w:num>
  <w:num w:numId="715" w16cid:durableId="1052147338">
    <w:abstractNumId w:val="4"/>
  </w:num>
  <w:num w:numId="716" w16cid:durableId="2132438792">
    <w:abstractNumId w:val="5"/>
  </w:num>
  <w:num w:numId="717" w16cid:durableId="1201548229">
    <w:abstractNumId w:val="0"/>
  </w:num>
  <w:num w:numId="718" w16cid:durableId="1685010566">
    <w:abstractNumId w:val="1"/>
  </w:num>
  <w:num w:numId="719" w16cid:durableId="328218772">
    <w:abstractNumId w:val="2"/>
  </w:num>
  <w:num w:numId="720" w16cid:durableId="246548276">
    <w:abstractNumId w:val="3"/>
  </w:num>
  <w:num w:numId="721" w16cid:durableId="900798532">
    <w:abstractNumId w:val="8"/>
  </w:num>
  <w:num w:numId="722" w16cid:durableId="1473399938">
    <w:abstractNumId w:val="4"/>
  </w:num>
  <w:num w:numId="723" w16cid:durableId="1910266380">
    <w:abstractNumId w:val="5"/>
  </w:num>
  <w:num w:numId="724" w16cid:durableId="1636597215">
    <w:abstractNumId w:val="0"/>
  </w:num>
  <w:num w:numId="725" w16cid:durableId="532114054">
    <w:abstractNumId w:val="1"/>
  </w:num>
  <w:num w:numId="726" w16cid:durableId="36440995">
    <w:abstractNumId w:val="2"/>
  </w:num>
  <w:num w:numId="727" w16cid:durableId="711199400">
    <w:abstractNumId w:val="3"/>
  </w:num>
  <w:num w:numId="728" w16cid:durableId="1003701342">
    <w:abstractNumId w:val="8"/>
  </w:num>
  <w:num w:numId="729" w16cid:durableId="75593359">
    <w:abstractNumId w:val="4"/>
  </w:num>
  <w:num w:numId="730" w16cid:durableId="819350520">
    <w:abstractNumId w:val="5"/>
  </w:num>
  <w:num w:numId="731" w16cid:durableId="2026906377">
    <w:abstractNumId w:val="0"/>
  </w:num>
  <w:num w:numId="732" w16cid:durableId="569920839">
    <w:abstractNumId w:val="1"/>
  </w:num>
  <w:num w:numId="733" w16cid:durableId="1166899858">
    <w:abstractNumId w:val="2"/>
  </w:num>
  <w:num w:numId="734" w16cid:durableId="1974360088">
    <w:abstractNumId w:val="3"/>
  </w:num>
  <w:num w:numId="735" w16cid:durableId="1710301829">
    <w:abstractNumId w:val="8"/>
  </w:num>
  <w:num w:numId="736" w16cid:durableId="1615599119">
    <w:abstractNumId w:val="4"/>
  </w:num>
  <w:num w:numId="737" w16cid:durableId="1749763344">
    <w:abstractNumId w:val="5"/>
  </w:num>
  <w:num w:numId="738" w16cid:durableId="519582920">
    <w:abstractNumId w:val="0"/>
  </w:num>
  <w:num w:numId="739" w16cid:durableId="612329531">
    <w:abstractNumId w:val="1"/>
  </w:num>
  <w:num w:numId="740" w16cid:durableId="114250205">
    <w:abstractNumId w:val="2"/>
  </w:num>
  <w:num w:numId="741" w16cid:durableId="1347562281">
    <w:abstractNumId w:val="3"/>
  </w:num>
  <w:num w:numId="742" w16cid:durableId="657922517">
    <w:abstractNumId w:val="8"/>
  </w:num>
  <w:num w:numId="743" w16cid:durableId="1147356837">
    <w:abstractNumId w:val="4"/>
  </w:num>
  <w:num w:numId="744" w16cid:durableId="892424176">
    <w:abstractNumId w:val="5"/>
  </w:num>
  <w:num w:numId="745" w16cid:durableId="753665372">
    <w:abstractNumId w:val="0"/>
  </w:num>
  <w:num w:numId="746" w16cid:durableId="1023556117">
    <w:abstractNumId w:val="1"/>
  </w:num>
  <w:num w:numId="747" w16cid:durableId="1399671123">
    <w:abstractNumId w:val="2"/>
  </w:num>
  <w:num w:numId="748" w16cid:durableId="1647664354">
    <w:abstractNumId w:val="3"/>
  </w:num>
  <w:num w:numId="749" w16cid:durableId="1119644998">
    <w:abstractNumId w:val="8"/>
  </w:num>
  <w:num w:numId="750" w16cid:durableId="1911959685">
    <w:abstractNumId w:val="4"/>
  </w:num>
  <w:num w:numId="751" w16cid:durableId="1134905172">
    <w:abstractNumId w:val="5"/>
  </w:num>
  <w:num w:numId="752" w16cid:durableId="1778479474">
    <w:abstractNumId w:val="11"/>
  </w:num>
  <w:num w:numId="753" w16cid:durableId="1457025325">
    <w:abstractNumId w:val="0"/>
  </w:num>
  <w:num w:numId="754" w16cid:durableId="1031615936">
    <w:abstractNumId w:val="1"/>
  </w:num>
  <w:num w:numId="755" w16cid:durableId="1210724865">
    <w:abstractNumId w:val="2"/>
  </w:num>
  <w:num w:numId="756" w16cid:durableId="1008289361">
    <w:abstractNumId w:val="3"/>
  </w:num>
  <w:num w:numId="757" w16cid:durableId="396711240">
    <w:abstractNumId w:val="8"/>
  </w:num>
  <w:num w:numId="758" w16cid:durableId="764307643">
    <w:abstractNumId w:val="4"/>
  </w:num>
  <w:num w:numId="759" w16cid:durableId="1506095931">
    <w:abstractNumId w:val="5"/>
  </w:num>
  <w:num w:numId="760" w16cid:durableId="964700551">
    <w:abstractNumId w:val="0"/>
  </w:num>
  <w:num w:numId="761" w16cid:durableId="1141967438">
    <w:abstractNumId w:val="1"/>
  </w:num>
  <w:num w:numId="762" w16cid:durableId="1522816673">
    <w:abstractNumId w:val="2"/>
  </w:num>
  <w:num w:numId="763" w16cid:durableId="1092891151">
    <w:abstractNumId w:val="3"/>
  </w:num>
  <w:num w:numId="764" w16cid:durableId="177500484">
    <w:abstractNumId w:val="8"/>
  </w:num>
  <w:num w:numId="765" w16cid:durableId="1531606841">
    <w:abstractNumId w:val="4"/>
  </w:num>
  <w:num w:numId="766" w16cid:durableId="262610698">
    <w:abstractNumId w:val="5"/>
  </w:num>
  <w:num w:numId="767" w16cid:durableId="26417627">
    <w:abstractNumId w:val="0"/>
  </w:num>
  <w:num w:numId="768" w16cid:durableId="1854569982">
    <w:abstractNumId w:val="1"/>
  </w:num>
  <w:num w:numId="769" w16cid:durableId="1662348671">
    <w:abstractNumId w:val="2"/>
  </w:num>
  <w:num w:numId="770" w16cid:durableId="1770733728">
    <w:abstractNumId w:val="3"/>
  </w:num>
  <w:num w:numId="771" w16cid:durableId="1120609093">
    <w:abstractNumId w:val="8"/>
  </w:num>
  <w:num w:numId="772" w16cid:durableId="1433933681">
    <w:abstractNumId w:val="4"/>
  </w:num>
  <w:num w:numId="773" w16cid:durableId="1339773742">
    <w:abstractNumId w:val="5"/>
  </w:num>
  <w:num w:numId="774" w16cid:durableId="889994215">
    <w:abstractNumId w:val="0"/>
  </w:num>
  <w:num w:numId="775" w16cid:durableId="285086209">
    <w:abstractNumId w:val="1"/>
  </w:num>
  <w:num w:numId="776" w16cid:durableId="771513291">
    <w:abstractNumId w:val="2"/>
  </w:num>
  <w:num w:numId="777" w16cid:durableId="966086298">
    <w:abstractNumId w:val="3"/>
  </w:num>
  <w:num w:numId="778" w16cid:durableId="931547482">
    <w:abstractNumId w:val="8"/>
  </w:num>
  <w:num w:numId="779" w16cid:durableId="1274245666">
    <w:abstractNumId w:val="4"/>
  </w:num>
  <w:num w:numId="780" w16cid:durableId="2057662647">
    <w:abstractNumId w:val="5"/>
  </w:num>
  <w:num w:numId="781" w16cid:durableId="828909554">
    <w:abstractNumId w:val="0"/>
  </w:num>
  <w:num w:numId="782" w16cid:durableId="906066967">
    <w:abstractNumId w:val="1"/>
  </w:num>
  <w:num w:numId="783" w16cid:durableId="1687636798">
    <w:abstractNumId w:val="2"/>
  </w:num>
  <w:num w:numId="784" w16cid:durableId="797265228">
    <w:abstractNumId w:val="3"/>
  </w:num>
  <w:num w:numId="785" w16cid:durableId="1137139426">
    <w:abstractNumId w:val="8"/>
  </w:num>
  <w:num w:numId="786" w16cid:durableId="2110157798">
    <w:abstractNumId w:val="4"/>
  </w:num>
  <w:num w:numId="787" w16cid:durableId="1739673109">
    <w:abstractNumId w:val="5"/>
  </w:num>
  <w:num w:numId="788" w16cid:durableId="1561164641">
    <w:abstractNumId w:val="0"/>
  </w:num>
  <w:num w:numId="789" w16cid:durableId="89591254">
    <w:abstractNumId w:val="1"/>
  </w:num>
  <w:num w:numId="790" w16cid:durableId="705182476">
    <w:abstractNumId w:val="2"/>
  </w:num>
  <w:num w:numId="791" w16cid:durableId="1492715657">
    <w:abstractNumId w:val="3"/>
  </w:num>
  <w:num w:numId="792" w16cid:durableId="1758556115">
    <w:abstractNumId w:val="8"/>
  </w:num>
  <w:num w:numId="793" w16cid:durableId="52966109">
    <w:abstractNumId w:val="4"/>
  </w:num>
  <w:num w:numId="794" w16cid:durableId="474877697">
    <w:abstractNumId w:val="5"/>
  </w:num>
  <w:num w:numId="795" w16cid:durableId="364184797">
    <w:abstractNumId w:val="0"/>
  </w:num>
  <w:num w:numId="796" w16cid:durableId="21395246">
    <w:abstractNumId w:val="1"/>
  </w:num>
  <w:num w:numId="797" w16cid:durableId="154079075">
    <w:abstractNumId w:val="2"/>
  </w:num>
  <w:num w:numId="798" w16cid:durableId="2025672112">
    <w:abstractNumId w:val="3"/>
  </w:num>
  <w:num w:numId="799" w16cid:durableId="279990399">
    <w:abstractNumId w:val="8"/>
  </w:num>
  <w:num w:numId="800" w16cid:durableId="1624849358">
    <w:abstractNumId w:val="4"/>
  </w:num>
  <w:num w:numId="801" w16cid:durableId="730034449">
    <w:abstractNumId w:val="5"/>
  </w:num>
  <w:num w:numId="802" w16cid:durableId="1367214395">
    <w:abstractNumId w:val="0"/>
  </w:num>
  <w:num w:numId="803" w16cid:durableId="12541545">
    <w:abstractNumId w:val="1"/>
  </w:num>
  <w:num w:numId="804" w16cid:durableId="360321547">
    <w:abstractNumId w:val="2"/>
  </w:num>
  <w:num w:numId="805" w16cid:durableId="1607689105">
    <w:abstractNumId w:val="3"/>
  </w:num>
  <w:num w:numId="806" w16cid:durableId="441917301">
    <w:abstractNumId w:val="8"/>
  </w:num>
  <w:num w:numId="807" w16cid:durableId="892354721">
    <w:abstractNumId w:val="4"/>
  </w:num>
  <w:num w:numId="808" w16cid:durableId="891422232">
    <w:abstractNumId w:val="5"/>
  </w:num>
  <w:num w:numId="809" w16cid:durableId="287124847">
    <w:abstractNumId w:val="0"/>
  </w:num>
  <w:num w:numId="810" w16cid:durableId="670648247">
    <w:abstractNumId w:val="1"/>
  </w:num>
  <w:num w:numId="811" w16cid:durableId="1198619730">
    <w:abstractNumId w:val="2"/>
  </w:num>
  <w:num w:numId="812" w16cid:durableId="1517228725">
    <w:abstractNumId w:val="3"/>
  </w:num>
  <w:num w:numId="813" w16cid:durableId="325134831">
    <w:abstractNumId w:val="8"/>
  </w:num>
  <w:num w:numId="814" w16cid:durableId="1914701982">
    <w:abstractNumId w:val="4"/>
  </w:num>
  <w:num w:numId="815" w16cid:durableId="1632521006">
    <w:abstractNumId w:val="5"/>
  </w:num>
  <w:num w:numId="816" w16cid:durableId="908536525">
    <w:abstractNumId w:val="0"/>
  </w:num>
  <w:num w:numId="817" w16cid:durableId="918517376">
    <w:abstractNumId w:val="1"/>
  </w:num>
  <w:num w:numId="818" w16cid:durableId="1805346122">
    <w:abstractNumId w:val="2"/>
  </w:num>
  <w:num w:numId="819" w16cid:durableId="372854236">
    <w:abstractNumId w:val="3"/>
  </w:num>
  <w:num w:numId="820" w16cid:durableId="1368214436">
    <w:abstractNumId w:val="8"/>
  </w:num>
  <w:num w:numId="821" w16cid:durableId="1580090048">
    <w:abstractNumId w:val="4"/>
  </w:num>
  <w:num w:numId="822" w16cid:durableId="672878196">
    <w:abstractNumId w:val="5"/>
  </w:num>
  <w:num w:numId="823" w16cid:durableId="1082987632">
    <w:abstractNumId w:val="0"/>
  </w:num>
  <w:num w:numId="824" w16cid:durableId="1616711975">
    <w:abstractNumId w:val="1"/>
  </w:num>
  <w:num w:numId="825" w16cid:durableId="588928249">
    <w:abstractNumId w:val="2"/>
  </w:num>
  <w:num w:numId="826" w16cid:durableId="758676707">
    <w:abstractNumId w:val="3"/>
  </w:num>
  <w:num w:numId="827" w16cid:durableId="1851796194">
    <w:abstractNumId w:val="8"/>
  </w:num>
  <w:num w:numId="828" w16cid:durableId="325324142">
    <w:abstractNumId w:val="4"/>
  </w:num>
  <w:num w:numId="829" w16cid:durableId="1987666654">
    <w:abstractNumId w:val="5"/>
  </w:num>
  <w:num w:numId="830" w16cid:durableId="628517757">
    <w:abstractNumId w:val="0"/>
  </w:num>
  <w:num w:numId="831" w16cid:durableId="573515752">
    <w:abstractNumId w:val="1"/>
  </w:num>
  <w:num w:numId="832" w16cid:durableId="344484220">
    <w:abstractNumId w:val="2"/>
  </w:num>
  <w:num w:numId="833" w16cid:durableId="328335384">
    <w:abstractNumId w:val="3"/>
  </w:num>
  <w:num w:numId="834" w16cid:durableId="590701586">
    <w:abstractNumId w:val="8"/>
  </w:num>
  <w:num w:numId="835" w16cid:durableId="143786943">
    <w:abstractNumId w:val="4"/>
  </w:num>
  <w:num w:numId="836" w16cid:durableId="863591667">
    <w:abstractNumId w:val="5"/>
  </w:num>
  <w:num w:numId="837" w16cid:durableId="1715497530">
    <w:abstractNumId w:val="0"/>
  </w:num>
  <w:num w:numId="838" w16cid:durableId="1532839264">
    <w:abstractNumId w:val="1"/>
  </w:num>
  <w:num w:numId="839" w16cid:durableId="682361909">
    <w:abstractNumId w:val="2"/>
  </w:num>
  <w:num w:numId="840" w16cid:durableId="1471627770">
    <w:abstractNumId w:val="3"/>
  </w:num>
  <w:num w:numId="841" w16cid:durableId="1541630973">
    <w:abstractNumId w:val="8"/>
  </w:num>
  <w:num w:numId="842" w16cid:durableId="632293235">
    <w:abstractNumId w:val="4"/>
  </w:num>
  <w:num w:numId="843" w16cid:durableId="1108887376">
    <w:abstractNumId w:val="5"/>
  </w:num>
  <w:num w:numId="844" w16cid:durableId="1889141188">
    <w:abstractNumId w:val="0"/>
  </w:num>
  <w:num w:numId="845" w16cid:durableId="359547644">
    <w:abstractNumId w:val="1"/>
  </w:num>
  <w:num w:numId="846" w16cid:durableId="371996714">
    <w:abstractNumId w:val="2"/>
  </w:num>
  <w:num w:numId="847" w16cid:durableId="985358362">
    <w:abstractNumId w:val="3"/>
  </w:num>
  <w:num w:numId="848" w16cid:durableId="1996104436">
    <w:abstractNumId w:val="8"/>
  </w:num>
  <w:num w:numId="849" w16cid:durableId="818232024">
    <w:abstractNumId w:val="4"/>
  </w:num>
  <w:num w:numId="850" w16cid:durableId="441188825">
    <w:abstractNumId w:val="5"/>
  </w:num>
  <w:num w:numId="851" w16cid:durableId="495338837">
    <w:abstractNumId w:val="0"/>
  </w:num>
  <w:num w:numId="852" w16cid:durableId="77291422">
    <w:abstractNumId w:val="1"/>
  </w:num>
  <w:num w:numId="853" w16cid:durableId="2090928335">
    <w:abstractNumId w:val="2"/>
  </w:num>
  <w:num w:numId="854" w16cid:durableId="957295895">
    <w:abstractNumId w:val="3"/>
  </w:num>
  <w:num w:numId="855" w16cid:durableId="1030642443">
    <w:abstractNumId w:val="8"/>
  </w:num>
  <w:num w:numId="856" w16cid:durableId="393820486">
    <w:abstractNumId w:val="4"/>
  </w:num>
  <w:num w:numId="857" w16cid:durableId="1128621043">
    <w:abstractNumId w:val="5"/>
  </w:num>
  <w:num w:numId="858" w16cid:durableId="1577782936">
    <w:abstractNumId w:val="0"/>
  </w:num>
  <w:num w:numId="859" w16cid:durableId="1415201135">
    <w:abstractNumId w:val="1"/>
  </w:num>
  <w:num w:numId="860" w16cid:durableId="1940790813">
    <w:abstractNumId w:val="2"/>
  </w:num>
  <w:num w:numId="861" w16cid:durableId="844129242">
    <w:abstractNumId w:val="3"/>
  </w:num>
  <w:num w:numId="862" w16cid:durableId="1111556903">
    <w:abstractNumId w:val="8"/>
  </w:num>
  <w:num w:numId="863" w16cid:durableId="1708531399">
    <w:abstractNumId w:val="4"/>
  </w:num>
  <w:num w:numId="864" w16cid:durableId="1000962776">
    <w:abstractNumId w:val="5"/>
  </w:num>
  <w:num w:numId="865" w16cid:durableId="1290865724">
    <w:abstractNumId w:val="0"/>
  </w:num>
  <w:num w:numId="866" w16cid:durableId="920022905">
    <w:abstractNumId w:val="1"/>
  </w:num>
  <w:num w:numId="867" w16cid:durableId="446200825">
    <w:abstractNumId w:val="2"/>
  </w:num>
  <w:num w:numId="868" w16cid:durableId="1491602187">
    <w:abstractNumId w:val="3"/>
  </w:num>
  <w:num w:numId="869" w16cid:durableId="1411074315">
    <w:abstractNumId w:val="8"/>
  </w:num>
  <w:num w:numId="870" w16cid:durableId="1099104832">
    <w:abstractNumId w:val="4"/>
  </w:num>
  <w:num w:numId="871" w16cid:durableId="119615929">
    <w:abstractNumId w:val="5"/>
  </w:num>
  <w:num w:numId="872" w16cid:durableId="628701557">
    <w:abstractNumId w:val="0"/>
  </w:num>
  <w:num w:numId="873" w16cid:durableId="1634171241">
    <w:abstractNumId w:val="1"/>
  </w:num>
  <w:num w:numId="874" w16cid:durableId="333801662">
    <w:abstractNumId w:val="2"/>
  </w:num>
  <w:num w:numId="875" w16cid:durableId="589629428">
    <w:abstractNumId w:val="3"/>
  </w:num>
  <w:num w:numId="876" w16cid:durableId="815033084">
    <w:abstractNumId w:val="8"/>
  </w:num>
  <w:num w:numId="877" w16cid:durableId="1426345696">
    <w:abstractNumId w:val="4"/>
  </w:num>
  <w:num w:numId="878" w16cid:durableId="516120113">
    <w:abstractNumId w:val="5"/>
  </w:num>
  <w:num w:numId="879" w16cid:durableId="1304890571">
    <w:abstractNumId w:val="0"/>
  </w:num>
  <w:num w:numId="880" w16cid:durableId="1216576799">
    <w:abstractNumId w:val="1"/>
  </w:num>
  <w:num w:numId="881" w16cid:durableId="1920823802">
    <w:abstractNumId w:val="2"/>
  </w:num>
  <w:num w:numId="882" w16cid:durableId="2070373538">
    <w:abstractNumId w:val="3"/>
  </w:num>
  <w:num w:numId="883" w16cid:durableId="1065839140">
    <w:abstractNumId w:val="8"/>
  </w:num>
  <w:num w:numId="884" w16cid:durableId="1834639930">
    <w:abstractNumId w:val="4"/>
  </w:num>
  <w:num w:numId="885" w16cid:durableId="1372459842">
    <w:abstractNumId w:val="5"/>
  </w:num>
  <w:num w:numId="886" w16cid:durableId="514924784">
    <w:abstractNumId w:val="0"/>
  </w:num>
  <w:num w:numId="887" w16cid:durableId="1459765880">
    <w:abstractNumId w:val="1"/>
  </w:num>
  <w:num w:numId="888" w16cid:durableId="791675270">
    <w:abstractNumId w:val="2"/>
  </w:num>
  <w:num w:numId="889" w16cid:durableId="170681641">
    <w:abstractNumId w:val="3"/>
  </w:num>
  <w:num w:numId="890" w16cid:durableId="946233323">
    <w:abstractNumId w:val="8"/>
  </w:num>
  <w:num w:numId="891" w16cid:durableId="709187334">
    <w:abstractNumId w:val="4"/>
  </w:num>
  <w:num w:numId="892" w16cid:durableId="907152855">
    <w:abstractNumId w:val="5"/>
  </w:num>
  <w:num w:numId="893" w16cid:durableId="286592167">
    <w:abstractNumId w:val="0"/>
  </w:num>
  <w:num w:numId="894" w16cid:durableId="1360081391">
    <w:abstractNumId w:val="1"/>
  </w:num>
  <w:num w:numId="895" w16cid:durableId="1503473765">
    <w:abstractNumId w:val="2"/>
  </w:num>
  <w:num w:numId="896" w16cid:durableId="1564561887">
    <w:abstractNumId w:val="3"/>
  </w:num>
  <w:num w:numId="897" w16cid:durableId="1694916394">
    <w:abstractNumId w:val="8"/>
  </w:num>
  <w:num w:numId="898" w16cid:durableId="1769694806">
    <w:abstractNumId w:val="4"/>
  </w:num>
  <w:num w:numId="899" w16cid:durableId="1860779627">
    <w:abstractNumId w:val="5"/>
  </w:num>
  <w:num w:numId="900" w16cid:durableId="1750929969">
    <w:abstractNumId w:val="0"/>
  </w:num>
  <w:num w:numId="901" w16cid:durableId="1098595395">
    <w:abstractNumId w:val="1"/>
  </w:num>
  <w:num w:numId="902" w16cid:durableId="1651252727">
    <w:abstractNumId w:val="2"/>
  </w:num>
  <w:num w:numId="903" w16cid:durableId="969021497">
    <w:abstractNumId w:val="3"/>
  </w:num>
  <w:num w:numId="904" w16cid:durableId="1529444249">
    <w:abstractNumId w:val="8"/>
  </w:num>
  <w:num w:numId="905" w16cid:durableId="118647418">
    <w:abstractNumId w:val="4"/>
  </w:num>
  <w:num w:numId="906" w16cid:durableId="2071465622">
    <w:abstractNumId w:val="5"/>
  </w:num>
  <w:num w:numId="907" w16cid:durableId="743262483">
    <w:abstractNumId w:val="0"/>
  </w:num>
  <w:num w:numId="908" w16cid:durableId="597177011">
    <w:abstractNumId w:val="1"/>
  </w:num>
  <w:num w:numId="909" w16cid:durableId="1278222824">
    <w:abstractNumId w:val="2"/>
  </w:num>
  <w:num w:numId="910" w16cid:durableId="862208023">
    <w:abstractNumId w:val="3"/>
  </w:num>
  <w:num w:numId="911" w16cid:durableId="796070543">
    <w:abstractNumId w:val="8"/>
  </w:num>
  <w:num w:numId="912" w16cid:durableId="497814338">
    <w:abstractNumId w:val="4"/>
  </w:num>
  <w:num w:numId="913" w16cid:durableId="227157554">
    <w:abstractNumId w:val="5"/>
  </w:num>
  <w:num w:numId="914" w16cid:durableId="1320303654">
    <w:abstractNumId w:val="0"/>
  </w:num>
  <w:num w:numId="915" w16cid:durableId="245772794">
    <w:abstractNumId w:val="1"/>
  </w:num>
  <w:num w:numId="916" w16cid:durableId="1469057579">
    <w:abstractNumId w:val="2"/>
  </w:num>
  <w:num w:numId="917" w16cid:durableId="12536025">
    <w:abstractNumId w:val="3"/>
  </w:num>
  <w:num w:numId="918" w16cid:durableId="2022657372">
    <w:abstractNumId w:val="8"/>
  </w:num>
  <w:num w:numId="919" w16cid:durableId="550772043">
    <w:abstractNumId w:val="4"/>
  </w:num>
  <w:num w:numId="920" w16cid:durableId="234902364">
    <w:abstractNumId w:val="5"/>
  </w:num>
  <w:num w:numId="921" w16cid:durableId="57483031">
    <w:abstractNumId w:val="0"/>
  </w:num>
  <w:num w:numId="922" w16cid:durableId="821896028">
    <w:abstractNumId w:val="1"/>
  </w:num>
  <w:num w:numId="923" w16cid:durableId="204804437">
    <w:abstractNumId w:val="2"/>
  </w:num>
  <w:num w:numId="924" w16cid:durableId="547185180">
    <w:abstractNumId w:val="3"/>
  </w:num>
  <w:num w:numId="925" w16cid:durableId="1988319797">
    <w:abstractNumId w:val="8"/>
  </w:num>
  <w:num w:numId="926" w16cid:durableId="1110197551">
    <w:abstractNumId w:val="4"/>
  </w:num>
  <w:num w:numId="927" w16cid:durableId="918759397">
    <w:abstractNumId w:val="5"/>
  </w:num>
  <w:num w:numId="928" w16cid:durableId="541869233">
    <w:abstractNumId w:val="0"/>
  </w:num>
  <w:num w:numId="929" w16cid:durableId="771248253">
    <w:abstractNumId w:val="1"/>
  </w:num>
  <w:num w:numId="930" w16cid:durableId="938293539">
    <w:abstractNumId w:val="2"/>
  </w:num>
  <w:num w:numId="931" w16cid:durableId="775518853">
    <w:abstractNumId w:val="3"/>
  </w:num>
  <w:num w:numId="932" w16cid:durableId="147525696">
    <w:abstractNumId w:val="8"/>
  </w:num>
  <w:num w:numId="933" w16cid:durableId="1847360520">
    <w:abstractNumId w:val="4"/>
  </w:num>
  <w:num w:numId="934" w16cid:durableId="253320346">
    <w:abstractNumId w:val="5"/>
  </w:num>
  <w:num w:numId="935" w16cid:durableId="377508837">
    <w:abstractNumId w:val="0"/>
  </w:num>
  <w:num w:numId="936" w16cid:durableId="229002765">
    <w:abstractNumId w:val="1"/>
  </w:num>
  <w:num w:numId="937" w16cid:durableId="1503619342">
    <w:abstractNumId w:val="2"/>
  </w:num>
  <w:num w:numId="938" w16cid:durableId="1738359186">
    <w:abstractNumId w:val="3"/>
  </w:num>
  <w:num w:numId="939" w16cid:durableId="76445144">
    <w:abstractNumId w:val="8"/>
  </w:num>
  <w:num w:numId="940" w16cid:durableId="1424300931">
    <w:abstractNumId w:val="4"/>
  </w:num>
  <w:num w:numId="941" w16cid:durableId="2093698759">
    <w:abstractNumId w:val="5"/>
  </w:num>
  <w:num w:numId="942" w16cid:durableId="1602950956">
    <w:abstractNumId w:val="0"/>
  </w:num>
  <w:num w:numId="943" w16cid:durableId="1946839980">
    <w:abstractNumId w:val="1"/>
  </w:num>
  <w:num w:numId="944" w16cid:durableId="1645232062">
    <w:abstractNumId w:val="2"/>
  </w:num>
  <w:num w:numId="945" w16cid:durableId="372468310">
    <w:abstractNumId w:val="3"/>
  </w:num>
  <w:num w:numId="946" w16cid:durableId="838617730">
    <w:abstractNumId w:val="8"/>
  </w:num>
  <w:num w:numId="947" w16cid:durableId="1007320311">
    <w:abstractNumId w:val="4"/>
  </w:num>
  <w:num w:numId="948" w16cid:durableId="1609043202">
    <w:abstractNumId w:val="5"/>
  </w:num>
  <w:num w:numId="949" w16cid:durableId="564949193">
    <w:abstractNumId w:val="0"/>
  </w:num>
  <w:num w:numId="950" w16cid:durableId="604927147">
    <w:abstractNumId w:val="1"/>
  </w:num>
  <w:num w:numId="951" w16cid:durableId="81729110">
    <w:abstractNumId w:val="2"/>
  </w:num>
  <w:num w:numId="952" w16cid:durableId="6906754">
    <w:abstractNumId w:val="3"/>
  </w:num>
  <w:num w:numId="953" w16cid:durableId="1505047382">
    <w:abstractNumId w:val="8"/>
  </w:num>
  <w:num w:numId="954" w16cid:durableId="1306468373">
    <w:abstractNumId w:val="4"/>
  </w:num>
  <w:num w:numId="955" w16cid:durableId="700320077">
    <w:abstractNumId w:val="5"/>
  </w:num>
  <w:num w:numId="956" w16cid:durableId="524103563">
    <w:abstractNumId w:val="0"/>
  </w:num>
  <w:num w:numId="957" w16cid:durableId="288124846">
    <w:abstractNumId w:val="1"/>
  </w:num>
  <w:num w:numId="958" w16cid:durableId="654066818">
    <w:abstractNumId w:val="2"/>
  </w:num>
  <w:num w:numId="959" w16cid:durableId="703483509">
    <w:abstractNumId w:val="3"/>
  </w:num>
  <w:num w:numId="960" w16cid:durableId="153030600">
    <w:abstractNumId w:val="8"/>
  </w:num>
  <w:num w:numId="961" w16cid:durableId="1531333282">
    <w:abstractNumId w:val="4"/>
  </w:num>
  <w:num w:numId="962" w16cid:durableId="499278581">
    <w:abstractNumId w:val="5"/>
  </w:num>
  <w:num w:numId="963" w16cid:durableId="732434343">
    <w:abstractNumId w:val="0"/>
  </w:num>
  <w:num w:numId="964" w16cid:durableId="1328246124">
    <w:abstractNumId w:val="1"/>
  </w:num>
  <w:num w:numId="965" w16cid:durableId="560143094">
    <w:abstractNumId w:val="2"/>
  </w:num>
  <w:num w:numId="966" w16cid:durableId="1338922296">
    <w:abstractNumId w:val="3"/>
  </w:num>
  <w:num w:numId="967" w16cid:durableId="1550801474">
    <w:abstractNumId w:val="8"/>
  </w:num>
  <w:num w:numId="968" w16cid:durableId="1261792931">
    <w:abstractNumId w:val="4"/>
  </w:num>
  <w:num w:numId="969" w16cid:durableId="1594439193">
    <w:abstractNumId w:val="5"/>
  </w:num>
  <w:num w:numId="970" w16cid:durableId="255015166">
    <w:abstractNumId w:val="0"/>
  </w:num>
  <w:num w:numId="971" w16cid:durableId="2122727918">
    <w:abstractNumId w:val="1"/>
  </w:num>
  <w:num w:numId="972" w16cid:durableId="1600793624">
    <w:abstractNumId w:val="2"/>
  </w:num>
  <w:num w:numId="973" w16cid:durableId="1313175367">
    <w:abstractNumId w:val="3"/>
  </w:num>
  <w:num w:numId="974" w16cid:durableId="1074470747">
    <w:abstractNumId w:val="8"/>
  </w:num>
  <w:num w:numId="975" w16cid:durableId="1036811544">
    <w:abstractNumId w:val="4"/>
  </w:num>
  <w:num w:numId="976" w16cid:durableId="341394654">
    <w:abstractNumId w:val="5"/>
  </w:num>
  <w:num w:numId="977" w16cid:durableId="1366369717">
    <w:abstractNumId w:val="0"/>
  </w:num>
  <w:num w:numId="978" w16cid:durableId="414013500">
    <w:abstractNumId w:val="1"/>
  </w:num>
  <w:num w:numId="979" w16cid:durableId="1864325867">
    <w:abstractNumId w:val="2"/>
  </w:num>
  <w:num w:numId="980" w16cid:durableId="156656678">
    <w:abstractNumId w:val="3"/>
  </w:num>
  <w:num w:numId="981" w16cid:durableId="540098774">
    <w:abstractNumId w:val="8"/>
  </w:num>
  <w:num w:numId="982" w16cid:durableId="852261697">
    <w:abstractNumId w:val="4"/>
  </w:num>
  <w:num w:numId="983" w16cid:durableId="373820401">
    <w:abstractNumId w:val="5"/>
  </w:num>
  <w:num w:numId="984" w16cid:durableId="1084036113">
    <w:abstractNumId w:val="0"/>
  </w:num>
  <w:num w:numId="985" w16cid:durableId="802772139">
    <w:abstractNumId w:val="1"/>
  </w:num>
  <w:num w:numId="986" w16cid:durableId="1951664970">
    <w:abstractNumId w:val="2"/>
  </w:num>
  <w:num w:numId="987" w16cid:durableId="1164127857">
    <w:abstractNumId w:val="3"/>
  </w:num>
  <w:num w:numId="988" w16cid:durableId="817963433">
    <w:abstractNumId w:val="8"/>
  </w:num>
  <w:num w:numId="989" w16cid:durableId="2012951130">
    <w:abstractNumId w:val="4"/>
  </w:num>
  <w:num w:numId="990" w16cid:durableId="1366445784">
    <w:abstractNumId w:val="5"/>
  </w:num>
  <w:num w:numId="991" w16cid:durableId="754323555">
    <w:abstractNumId w:val="0"/>
  </w:num>
  <w:num w:numId="992" w16cid:durableId="1036387500">
    <w:abstractNumId w:val="1"/>
  </w:num>
  <w:num w:numId="993" w16cid:durableId="623468517">
    <w:abstractNumId w:val="2"/>
  </w:num>
  <w:num w:numId="994" w16cid:durableId="115485050">
    <w:abstractNumId w:val="3"/>
  </w:num>
  <w:num w:numId="995" w16cid:durableId="253055908">
    <w:abstractNumId w:val="8"/>
  </w:num>
  <w:num w:numId="996" w16cid:durableId="1314870477">
    <w:abstractNumId w:val="4"/>
  </w:num>
  <w:num w:numId="997" w16cid:durableId="1613902674">
    <w:abstractNumId w:val="5"/>
  </w:num>
  <w:num w:numId="998" w16cid:durableId="299070133">
    <w:abstractNumId w:val="0"/>
  </w:num>
  <w:num w:numId="999" w16cid:durableId="1690401356">
    <w:abstractNumId w:val="1"/>
  </w:num>
  <w:num w:numId="1000" w16cid:durableId="1291207173">
    <w:abstractNumId w:val="2"/>
  </w:num>
  <w:num w:numId="1001" w16cid:durableId="205260716">
    <w:abstractNumId w:val="3"/>
  </w:num>
  <w:num w:numId="1002" w16cid:durableId="120268937">
    <w:abstractNumId w:val="8"/>
  </w:num>
  <w:num w:numId="1003" w16cid:durableId="286082256">
    <w:abstractNumId w:val="4"/>
  </w:num>
  <w:num w:numId="1004" w16cid:durableId="46072348">
    <w:abstractNumId w:val="5"/>
  </w:num>
  <w:num w:numId="1005" w16cid:durableId="206452640">
    <w:abstractNumId w:val="0"/>
  </w:num>
  <w:num w:numId="1006" w16cid:durableId="1063719223">
    <w:abstractNumId w:val="1"/>
  </w:num>
  <w:num w:numId="1007" w16cid:durableId="1403138632">
    <w:abstractNumId w:val="2"/>
  </w:num>
  <w:num w:numId="1008" w16cid:durableId="462693811">
    <w:abstractNumId w:val="3"/>
  </w:num>
  <w:num w:numId="1009" w16cid:durableId="1588003476">
    <w:abstractNumId w:val="8"/>
  </w:num>
  <w:num w:numId="1010" w16cid:durableId="1309551269">
    <w:abstractNumId w:val="4"/>
  </w:num>
  <w:num w:numId="1011" w16cid:durableId="74786185">
    <w:abstractNumId w:val="5"/>
  </w:num>
  <w:num w:numId="1012" w16cid:durableId="998193744">
    <w:abstractNumId w:val="0"/>
  </w:num>
  <w:num w:numId="1013" w16cid:durableId="1214734434">
    <w:abstractNumId w:val="1"/>
  </w:num>
  <w:num w:numId="1014" w16cid:durableId="1787769530">
    <w:abstractNumId w:val="2"/>
  </w:num>
  <w:num w:numId="1015" w16cid:durableId="242381084">
    <w:abstractNumId w:val="3"/>
  </w:num>
  <w:num w:numId="1016" w16cid:durableId="114835766">
    <w:abstractNumId w:val="8"/>
  </w:num>
  <w:num w:numId="1017" w16cid:durableId="429392532">
    <w:abstractNumId w:val="4"/>
  </w:num>
  <w:num w:numId="1018" w16cid:durableId="343628032">
    <w:abstractNumId w:val="5"/>
  </w:num>
  <w:num w:numId="1019" w16cid:durableId="516625433">
    <w:abstractNumId w:val="0"/>
  </w:num>
  <w:num w:numId="1020" w16cid:durableId="464128214">
    <w:abstractNumId w:val="1"/>
  </w:num>
  <w:num w:numId="1021" w16cid:durableId="581525696">
    <w:abstractNumId w:val="2"/>
  </w:num>
  <w:num w:numId="1022" w16cid:durableId="1458445841">
    <w:abstractNumId w:val="3"/>
  </w:num>
  <w:num w:numId="1023" w16cid:durableId="2093120516">
    <w:abstractNumId w:val="8"/>
  </w:num>
  <w:num w:numId="1024" w16cid:durableId="2115707929">
    <w:abstractNumId w:val="4"/>
  </w:num>
  <w:num w:numId="1025" w16cid:durableId="1479296684">
    <w:abstractNumId w:val="5"/>
  </w:num>
  <w:num w:numId="1026" w16cid:durableId="272707914">
    <w:abstractNumId w:val="29"/>
  </w:num>
  <w:num w:numId="1027" w16cid:durableId="687831147">
    <w:abstractNumId w:val="124"/>
  </w:num>
  <w:num w:numId="1028" w16cid:durableId="929310833">
    <w:abstractNumId w:val="62"/>
  </w:num>
  <w:num w:numId="1029" w16cid:durableId="1555966163">
    <w:abstractNumId w:val="0"/>
  </w:num>
  <w:num w:numId="1030" w16cid:durableId="1338338716">
    <w:abstractNumId w:val="1"/>
  </w:num>
  <w:num w:numId="1031" w16cid:durableId="363408284">
    <w:abstractNumId w:val="2"/>
  </w:num>
  <w:num w:numId="1032" w16cid:durableId="2066684574">
    <w:abstractNumId w:val="3"/>
  </w:num>
  <w:num w:numId="1033" w16cid:durableId="592667440">
    <w:abstractNumId w:val="8"/>
  </w:num>
  <w:num w:numId="1034" w16cid:durableId="1511329781">
    <w:abstractNumId w:val="4"/>
  </w:num>
  <w:num w:numId="1035" w16cid:durableId="1261331421">
    <w:abstractNumId w:val="5"/>
  </w:num>
  <w:num w:numId="1036" w16cid:durableId="1898322605">
    <w:abstractNumId w:val="0"/>
  </w:num>
  <w:num w:numId="1037" w16cid:durableId="1094984023">
    <w:abstractNumId w:val="1"/>
  </w:num>
  <w:num w:numId="1038" w16cid:durableId="1050809701">
    <w:abstractNumId w:val="2"/>
  </w:num>
  <w:num w:numId="1039" w16cid:durableId="1261988045">
    <w:abstractNumId w:val="3"/>
  </w:num>
  <w:num w:numId="1040" w16cid:durableId="1485588886">
    <w:abstractNumId w:val="8"/>
  </w:num>
  <w:num w:numId="1041" w16cid:durableId="1147282344">
    <w:abstractNumId w:val="4"/>
  </w:num>
  <w:num w:numId="1042" w16cid:durableId="249513107">
    <w:abstractNumId w:val="5"/>
  </w:num>
  <w:num w:numId="1043" w16cid:durableId="97533009">
    <w:abstractNumId w:val="0"/>
  </w:num>
  <w:num w:numId="1044" w16cid:durableId="909465541">
    <w:abstractNumId w:val="1"/>
  </w:num>
  <w:num w:numId="1045" w16cid:durableId="945380124">
    <w:abstractNumId w:val="2"/>
  </w:num>
  <w:num w:numId="1046" w16cid:durableId="564797334">
    <w:abstractNumId w:val="3"/>
  </w:num>
  <w:num w:numId="1047" w16cid:durableId="938637164">
    <w:abstractNumId w:val="8"/>
  </w:num>
  <w:num w:numId="1048" w16cid:durableId="741952073">
    <w:abstractNumId w:val="4"/>
  </w:num>
  <w:num w:numId="1049" w16cid:durableId="1674717279">
    <w:abstractNumId w:val="5"/>
  </w:num>
  <w:num w:numId="1050" w16cid:durableId="1625504081">
    <w:abstractNumId w:val="0"/>
  </w:num>
  <w:num w:numId="1051" w16cid:durableId="2044557389">
    <w:abstractNumId w:val="1"/>
  </w:num>
  <w:num w:numId="1052" w16cid:durableId="144050535">
    <w:abstractNumId w:val="2"/>
  </w:num>
  <w:num w:numId="1053" w16cid:durableId="653610689">
    <w:abstractNumId w:val="3"/>
  </w:num>
  <w:num w:numId="1054" w16cid:durableId="531305131">
    <w:abstractNumId w:val="8"/>
  </w:num>
  <w:num w:numId="1055" w16cid:durableId="1202396205">
    <w:abstractNumId w:val="4"/>
  </w:num>
  <w:num w:numId="1056" w16cid:durableId="1876960909">
    <w:abstractNumId w:val="5"/>
  </w:num>
  <w:num w:numId="1057" w16cid:durableId="697434375">
    <w:abstractNumId w:val="0"/>
  </w:num>
  <w:num w:numId="1058" w16cid:durableId="1607468770">
    <w:abstractNumId w:val="1"/>
  </w:num>
  <w:num w:numId="1059" w16cid:durableId="939526908">
    <w:abstractNumId w:val="2"/>
  </w:num>
  <w:num w:numId="1060" w16cid:durableId="1768428191">
    <w:abstractNumId w:val="3"/>
  </w:num>
  <w:num w:numId="1061" w16cid:durableId="818378752">
    <w:abstractNumId w:val="8"/>
  </w:num>
  <w:num w:numId="1062" w16cid:durableId="509417714">
    <w:abstractNumId w:val="4"/>
  </w:num>
  <w:num w:numId="1063" w16cid:durableId="990907253">
    <w:abstractNumId w:val="5"/>
  </w:num>
  <w:num w:numId="1064" w16cid:durableId="1207717468">
    <w:abstractNumId w:val="0"/>
  </w:num>
  <w:num w:numId="1065" w16cid:durableId="1338464132">
    <w:abstractNumId w:val="1"/>
  </w:num>
  <w:num w:numId="1066" w16cid:durableId="1423378645">
    <w:abstractNumId w:val="2"/>
  </w:num>
  <w:num w:numId="1067" w16cid:durableId="1801461492">
    <w:abstractNumId w:val="3"/>
  </w:num>
  <w:num w:numId="1068" w16cid:durableId="1633637147">
    <w:abstractNumId w:val="8"/>
  </w:num>
  <w:num w:numId="1069" w16cid:durableId="2143687143">
    <w:abstractNumId w:val="4"/>
  </w:num>
  <w:num w:numId="1070" w16cid:durableId="1257404732">
    <w:abstractNumId w:val="5"/>
  </w:num>
  <w:num w:numId="1071" w16cid:durableId="657998345">
    <w:abstractNumId w:val="37"/>
  </w:num>
  <w:num w:numId="1072" w16cid:durableId="741147053">
    <w:abstractNumId w:val="0"/>
  </w:num>
  <w:num w:numId="1073" w16cid:durableId="1643189252">
    <w:abstractNumId w:val="1"/>
  </w:num>
  <w:num w:numId="1074" w16cid:durableId="1788698583">
    <w:abstractNumId w:val="2"/>
  </w:num>
  <w:num w:numId="1075" w16cid:durableId="784622618">
    <w:abstractNumId w:val="3"/>
  </w:num>
  <w:num w:numId="1076" w16cid:durableId="6181515">
    <w:abstractNumId w:val="8"/>
  </w:num>
  <w:num w:numId="1077" w16cid:durableId="781415835">
    <w:abstractNumId w:val="4"/>
  </w:num>
  <w:num w:numId="1078" w16cid:durableId="103624187">
    <w:abstractNumId w:val="5"/>
  </w:num>
  <w:num w:numId="1079" w16cid:durableId="1929267093">
    <w:abstractNumId w:val="0"/>
  </w:num>
  <w:num w:numId="1080" w16cid:durableId="1679848954">
    <w:abstractNumId w:val="1"/>
  </w:num>
  <w:num w:numId="1081" w16cid:durableId="582689643">
    <w:abstractNumId w:val="2"/>
  </w:num>
  <w:num w:numId="1082" w16cid:durableId="1755082394">
    <w:abstractNumId w:val="3"/>
  </w:num>
  <w:num w:numId="1083" w16cid:durableId="880435820">
    <w:abstractNumId w:val="8"/>
  </w:num>
  <w:num w:numId="1084" w16cid:durableId="1299648202">
    <w:abstractNumId w:val="4"/>
  </w:num>
  <w:num w:numId="1085" w16cid:durableId="1992713630">
    <w:abstractNumId w:val="5"/>
  </w:num>
  <w:num w:numId="1086" w16cid:durableId="1040712174">
    <w:abstractNumId w:val="65"/>
  </w:num>
  <w:num w:numId="1087" w16cid:durableId="583875320">
    <w:abstractNumId w:val="0"/>
  </w:num>
  <w:num w:numId="1088" w16cid:durableId="1601989461">
    <w:abstractNumId w:val="1"/>
  </w:num>
  <w:num w:numId="1089" w16cid:durableId="30570862">
    <w:abstractNumId w:val="2"/>
  </w:num>
  <w:num w:numId="1090" w16cid:durableId="2117677403">
    <w:abstractNumId w:val="3"/>
  </w:num>
  <w:num w:numId="1091" w16cid:durableId="1892496068">
    <w:abstractNumId w:val="8"/>
  </w:num>
  <w:num w:numId="1092" w16cid:durableId="487937711">
    <w:abstractNumId w:val="4"/>
  </w:num>
  <w:num w:numId="1093" w16cid:durableId="1999768164">
    <w:abstractNumId w:val="5"/>
  </w:num>
  <w:num w:numId="1094" w16cid:durableId="2100128384">
    <w:abstractNumId w:val="0"/>
  </w:num>
  <w:num w:numId="1095" w16cid:durableId="1903324558">
    <w:abstractNumId w:val="1"/>
  </w:num>
  <w:num w:numId="1096" w16cid:durableId="1692563219">
    <w:abstractNumId w:val="2"/>
  </w:num>
  <w:num w:numId="1097" w16cid:durableId="1731296840">
    <w:abstractNumId w:val="3"/>
  </w:num>
  <w:num w:numId="1098" w16cid:durableId="543060574">
    <w:abstractNumId w:val="8"/>
  </w:num>
  <w:num w:numId="1099" w16cid:durableId="1141582647">
    <w:abstractNumId w:val="4"/>
  </w:num>
  <w:num w:numId="1100" w16cid:durableId="2034726375">
    <w:abstractNumId w:val="5"/>
  </w:num>
  <w:num w:numId="1101" w16cid:durableId="1706174476">
    <w:abstractNumId w:val="32"/>
  </w:num>
  <w:num w:numId="1102" w16cid:durableId="392966132">
    <w:abstractNumId w:val="0"/>
  </w:num>
  <w:num w:numId="1103" w16cid:durableId="44767540">
    <w:abstractNumId w:val="1"/>
  </w:num>
  <w:num w:numId="1104" w16cid:durableId="568613757">
    <w:abstractNumId w:val="2"/>
  </w:num>
  <w:num w:numId="1105" w16cid:durableId="447235070">
    <w:abstractNumId w:val="3"/>
  </w:num>
  <w:num w:numId="1106" w16cid:durableId="1314602780">
    <w:abstractNumId w:val="8"/>
  </w:num>
  <w:num w:numId="1107" w16cid:durableId="585236810">
    <w:abstractNumId w:val="4"/>
  </w:num>
  <w:num w:numId="1108" w16cid:durableId="2122995704">
    <w:abstractNumId w:val="5"/>
  </w:num>
  <w:num w:numId="1109" w16cid:durableId="427384918">
    <w:abstractNumId w:val="0"/>
  </w:num>
  <w:num w:numId="1110" w16cid:durableId="587428146">
    <w:abstractNumId w:val="1"/>
  </w:num>
  <w:num w:numId="1111" w16cid:durableId="1424104390">
    <w:abstractNumId w:val="2"/>
  </w:num>
  <w:num w:numId="1112" w16cid:durableId="1403719182">
    <w:abstractNumId w:val="3"/>
  </w:num>
  <w:num w:numId="1113" w16cid:durableId="1989746603">
    <w:abstractNumId w:val="8"/>
  </w:num>
  <w:num w:numId="1114" w16cid:durableId="2001614646">
    <w:abstractNumId w:val="4"/>
  </w:num>
  <w:num w:numId="1115" w16cid:durableId="844323587">
    <w:abstractNumId w:val="5"/>
  </w:num>
  <w:num w:numId="1116" w16cid:durableId="1001160088">
    <w:abstractNumId w:val="30"/>
  </w:num>
  <w:num w:numId="1117" w16cid:durableId="1459644215">
    <w:abstractNumId w:val="0"/>
  </w:num>
  <w:num w:numId="1118" w16cid:durableId="988703692">
    <w:abstractNumId w:val="1"/>
  </w:num>
  <w:num w:numId="1119" w16cid:durableId="475532336">
    <w:abstractNumId w:val="2"/>
  </w:num>
  <w:num w:numId="1120" w16cid:durableId="1619751357">
    <w:abstractNumId w:val="3"/>
  </w:num>
  <w:num w:numId="1121" w16cid:durableId="784809380">
    <w:abstractNumId w:val="8"/>
  </w:num>
  <w:num w:numId="1122" w16cid:durableId="1573000242">
    <w:abstractNumId w:val="4"/>
  </w:num>
  <w:num w:numId="1123" w16cid:durableId="357852452">
    <w:abstractNumId w:val="5"/>
  </w:num>
  <w:num w:numId="1124" w16cid:durableId="1650286443">
    <w:abstractNumId w:val="0"/>
  </w:num>
  <w:num w:numId="1125" w16cid:durableId="247467512">
    <w:abstractNumId w:val="1"/>
  </w:num>
  <w:num w:numId="1126" w16cid:durableId="1450390526">
    <w:abstractNumId w:val="2"/>
  </w:num>
  <w:num w:numId="1127" w16cid:durableId="101265357">
    <w:abstractNumId w:val="3"/>
  </w:num>
  <w:num w:numId="1128" w16cid:durableId="924922938">
    <w:abstractNumId w:val="8"/>
  </w:num>
  <w:num w:numId="1129" w16cid:durableId="269704763">
    <w:abstractNumId w:val="4"/>
  </w:num>
  <w:num w:numId="1130" w16cid:durableId="164712536">
    <w:abstractNumId w:val="5"/>
  </w:num>
  <w:num w:numId="1131" w16cid:durableId="1447626497">
    <w:abstractNumId w:val="101"/>
  </w:num>
  <w:num w:numId="1132" w16cid:durableId="1107502732">
    <w:abstractNumId w:val="0"/>
  </w:num>
  <w:num w:numId="1133" w16cid:durableId="2090418301">
    <w:abstractNumId w:val="1"/>
  </w:num>
  <w:num w:numId="1134" w16cid:durableId="938416754">
    <w:abstractNumId w:val="2"/>
  </w:num>
  <w:num w:numId="1135" w16cid:durableId="1372992604">
    <w:abstractNumId w:val="3"/>
  </w:num>
  <w:num w:numId="1136" w16cid:durableId="1037047233">
    <w:abstractNumId w:val="8"/>
  </w:num>
  <w:num w:numId="1137" w16cid:durableId="1448819531">
    <w:abstractNumId w:val="4"/>
  </w:num>
  <w:num w:numId="1138" w16cid:durableId="1251693114">
    <w:abstractNumId w:val="5"/>
  </w:num>
  <w:num w:numId="1139" w16cid:durableId="2102412270">
    <w:abstractNumId w:val="75"/>
  </w:num>
  <w:num w:numId="1140" w16cid:durableId="1864316321">
    <w:abstractNumId w:val="0"/>
  </w:num>
  <w:num w:numId="1141" w16cid:durableId="48041008">
    <w:abstractNumId w:val="1"/>
  </w:num>
  <w:num w:numId="1142" w16cid:durableId="1069577063">
    <w:abstractNumId w:val="2"/>
  </w:num>
  <w:num w:numId="1143" w16cid:durableId="1471939961">
    <w:abstractNumId w:val="3"/>
  </w:num>
  <w:num w:numId="1144" w16cid:durableId="1982811354">
    <w:abstractNumId w:val="8"/>
  </w:num>
  <w:num w:numId="1145" w16cid:durableId="2011836452">
    <w:abstractNumId w:val="4"/>
  </w:num>
  <w:num w:numId="1146" w16cid:durableId="1773548592">
    <w:abstractNumId w:val="5"/>
  </w:num>
  <w:num w:numId="1147" w16cid:durableId="1894727369">
    <w:abstractNumId w:val="0"/>
  </w:num>
  <w:num w:numId="1148" w16cid:durableId="1584027117">
    <w:abstractNumId w:val="1"/>
  </w:num>
  <w:num w:numId="1149" w16cid:durableId="962660622">
    <w:abstractNumId w:val="2"/>
  </w:num>
  <w:num w:numId="1150" w16cid:durableId="589779768">
    <w:abstractNumId w:val="3"/>
  </w:num>
  <w:num w:numId="1151" w16cid:durableId="1436364995">
    <w:abstractNumId w:val="8"/>
  </w:num>
  <w:num w:numId="1152" w16cid:durableId="1825857639">
    <w:abstractNumId w:val="4"/>
  </w:num>
  <w:num w:numId="1153" w16cid:durableId="354967820">
    <w:abstractNumId w:val="5"/>
  </w:num>
  <w:num w:numId="1154" w16cid:durableId="2120366470">
    <w:abstractNumId w:val="0"/>
  </w:num>
  <w:num w:numId="1155" w16cid:durableId="1779371266">
    <w:abstractNumId w:val="1"/>
  </w:num>
  <w:num w:numId="1156" w16cid:durableId="393167511">
    <w:abstractNumId w:val="2"/>
  </w:num>
  <w:num w:numId="1157" w16cid:durableId="1831748759">
    <w:abstractNumId w:val="3"/>
  </w:num>
  <w:num w:numId="1158" w16cid:durableId="48497557">
    <w:abstractNumId w:val="8"/>
  </w:num>
  <w:num w:numId="1159" w16cid:durableId="326710621">
    <w:abstractNumId w:val="4"/>
  </w:num>
  <w:num w:numId="1160" w16cid:durableId="1592198724">
    <w:abstractNumId w:val="5"/>
  </w:num>
  <w:num w:numId="1161" w16cid:durableId="398286286">
    <w:abstractNumId w:val="0"/>
  </w:num>
  <w:num w:numId="1162" w16cid:durableId="1248272984">
    <w:abstractNumId w:val="1"/>
  </w:num>
  <w:num w:numId="1163" w16cid:durableId="803695430">
    <w:abstractNumId w:val="2"/>
  </w:num>
  <w:num w:numId="1164" w16cid:durableId="1217934068">
    <w:abstractNumId w:val="3"/>
  </w:num>
  <w:num w:numId="1165" w16cid:durableId="1818955636">
    <w:abstractNumId w:val="8"/>
  </w:num>
  <w:num w:numId="1166" w16cid:durableId="1236622668">
    <w:abstractNumId w:val="4"/>
  </w:num>
  <w:num w:numId="1167" w16cid:durableId="1459835374">
    <w:abstractNumId w:val="5"/>
  </w:num>
  <w:num w:numId="1168" w16cid:durableId="275068230">
    <w:abstractNumId w:val="0"/>
  </w:num>
  <w:num w:numId="1169" w16cid:durableId="1151144106">
    <w:abstractNumId w:val="1"/>
  </w:num>
  <w:num w:numId="1170" w16cid:durableId="334460064">
    <w:abstractNumId w:val="2"/>
  </w:num>
  <w:num w:numId="1171" w16cid:durableId="899363025">
    <w:abstractNumId w:val="3"/>
  </w:num>
  <w:num w:numId="1172" w16cid:durableId="2011365446">
    <w:abstractNumId w:val="8"/>
  </w:num>
  <w:num w:numId="1173" w16cid:durableId="674497104">
    <w:abstractNumId w:val="4"/>
  </w:num>
  <w:num w:numId="1174" w16cid:durableId="908611426">
    <w:abstractNumId w:val="5"/>
  </w:num>
  <w:num w:numId="1175" w16cid:durableId="1487011972">
    <w:abstractNumId w:val="0"/>
  </w:num>
  <w:num w:numId="1176" w16cid:durableId="1825580142">
    <w:abstractNumId w:val="1"/>
  </w:num>
  <w:num w:numId="1177" w16cid:durableId="479005664">
    <w:abstractNumId w:val="2"/>
  </w:num>
  <w:num w:numId="1178" w16cid:durableId="178276714">
    <w:abstractNumId w:val="3"/>
  </w:num>
  <w:num w:numId="1179" w16cid:durableId="1118446617">
    <w:abstractNumId w:val="8"/>
  </w:num>
  <w:num w:numId="1180" w16cid:durableId="1191837933">
    <w:abstractNumId w:val="4"/>
  </w:num>
  <w:num w:numId="1181" w16cid:durableId="388188948">
    <w:abstractNumId w:val="5"/>
  </w:num>
  <w:num w:numId="1182" w16cid:durableId="1633900165">
    <w:abstractNumId w:val="0"/>
  </w:num>
  <w:num w:numId="1183" w16cid:durableId="673803067">
    <w:abstractNumId w:val="1"/>
  </w:num>
  <w:num w:numId="1184" w16cid:durableId="1044906929">
    <w:abstractNumId w:val="2"/>
  </w:num>
  <w:num w:numId="1185" w16cid:durableId="1365013076">
    <w:abstractNumId w:val="3"/>
  </w:num>
  <w:num w:numId="1186" w16cid:durableId="870142930">
    <w:abstractNumId w:val="8"/>
  </w:num>
  <w:num w:numId="1187" w16cid:durableId="502479364">
    <w:abstractNumId w:val="4"/>
  </w:num>
  <w:num w:numId="1188" w16cid:durableId="438985499">
    <w:abstractNumId w:val="5"/>
  </w:num>
  <w:num w:numId="1189" w16cid:durableId="657423411">
    <w:abstractNumId w:val="0"/>
  </w:num>
  <w:num w:numId="1190" w16cid:durableId="1616060656">
    <w:abstractNumId w:val="1"/>
  </w:num>
  <w:num w:numId="1191" w16cid:durableId="68581692">
    <w:abstractNumId w:val="2"/>
  </w:num>
  <w:num w:numId="1192" w16cid:durableId="1431972523">
    <w:abstractNumId w:val="3"/>
  </w:num>
  <w:num w:numId="1193" w16cid:durableId="612633093">
    <w:abstractNumId w:val="8"/>
  </w:num>
  <w:num w:numId="1194" w16cid:durableId="1600479871">
    <w:abstractNumId w:val="4"/>
  </w:num>
  <w:num w:numId="1195" w16cid:durableId="1633554788">
    <w:abstractNumId w:val="5"/>
  </w:num>
  <w:num w:numId="1196" w16cid:durableId="481239561">
    <w:abstractNumId w:val="0"/>
  </w:num>
  <w:num w:numId="1197" w16cid:durableId="748582659">
    <w:abstractNumId w:val="1"/>
  </w:num>
  <w:num w:numId="1198" w16cid:durableId="1201164139">
    <w:abstractNumId w:val="2"/>
  </w:num>
  <w:num w:numId="1199" w16cid:durableId="479466945">
    <w:abstractNumId w:val="3"/>
  </w:num>
  <w:num w:numId="1200" w16cid:durableId="1805535199">
    <w:abstractNumId w:val="8"/>
  </w:num>
  <w:num w:numId="1201" w16cid:durableId="1481725976">
    <w:abstractNumId w:val="4"/>
  </w:num>
  <w:num w:numId="1202" w16cid:durableId="309597261">
    <w:abstractNumId w:val="5"/>
  </w:num>
  <w:num w:numId="1203" w16cid:durableId="908198897">
    <w:abstractNumId w:val="0"/>
  </w:num>
  <w:num w:numId="1204" w16cid:durableId="989483617">
    <w:abstractNumId w:val="1"/>
  </w:num>
  <w:num w:numId="1205" w16cid:durableId="1857385858">
    <w:abstractNumId w:val="2"/>
  </w:num>
  <w:num w:numId="1206" w16cid:durableId="1575897088">
    <w:abstractNumId w:val="3"/>
  </w:num>
  <w:num w:numId="1207" w16cid:durableId="1524005922">
    <w:abstractNumId w:val="8"/>
  </w:num>
  <w:num w:numId="1208" w16cid:durableId="1869489819">
    <w:abstractNumId w:val="4"/>
  </w:num>
  <w:num w:numId="1209" w16cid:durableId="667442781">
    <w:abstractNumId w:val="5"/>
  </w:num>
  <w:num w:numId="1210" w16cid:durableId="15541159">
    <w:abstractNumId w:val="0"/>
  </w:num>
  <w:num w:numId="1211" w16cid:durableId="869337989">
    <w:abstractNumId w:val="1"/>
  </w:num>
  <w:num w:numId="1212" w16cid:durableId="2068144955">
    <w:abstractNumId w:val="2"/>
  </w:num>
  <w:num w:numId="1213" w16cid:durableId="489953794">
    <w:abstractNumId w:val="3"/>
  </w:num>
  <w:num w:numId="1214" w16cid:durableId="712853341">
    <w:abstractNumId w:val="8"/>
  </w:num>
  <w:num w:numId="1215" w16cid:durableId="352612633">
    <w:abstractNumId w:val="4"/>
  </w:num>
  <w:num w:numId="1216" w16cid:durableId="850990033">
    <w:abstractNumId w:val="5"/>
  </w:num>
  <w:num w:numId="1217" w16cid:durableId="848443446">
    <w:abstractNumId w:val="45"/>
  </w:num>
  <w:num w:numId="1218" w16cid:durableId="494881294">
    <w:abstractNumId w:val="0"/>
  </w:num>
  <w:num w:numId="1219" w16cid:durableId="1064988460">
    <w:abstractNumId w:val="1"/>
  </w:num>
  <w:num w:numId="1220" w16cid:durableId="1228538170">
    <w:abstractNumId w:val="2"/>
  </w:num>
  <w:num w:numId="1221" w16cid:durableId="1475297492">
    <w:abstractNumId w:val="3"/>
  </w:num>
  <w:num w:numId="1222" w16cid:durableId="1248613964">
    <w:abstractNumId w:val="8"/>
  </w:num>
  <w:num w:numId="1223" w16cid:durableId="1847161812">
    <w:abstractNumId w:val="4"/>
  </w:num>
  <w:num w:numId="1224" w16cid:durableId="2010595315">
    <w:abstractNumId w:val="5"/>
  </w:num>
  <w:num w:numId="1225" w16cid:durableId="975256920">
    <w:abstractNumId w:val="0"/>
  </w:num>
  <w:num w:numId="1226" w16cid:durableId="707535000">
    <w:abstractNumId w:val="1"/>
  </w:num>
  <w:num w:numId="1227" w16cid:durableId="1234268836">
    <w:abstractNumId w:val="2"/>
  </w:num>
  <w:num w:numId="1228" w16cid:durableId="618992583">
    <w:abstractNumId w:val="3"/>
  </w:num>
  <w:num w:numId="1229" w16cid:durableId="1449003571">
    <w:abstractNumId w:val="8"/>
  </w:num>
  <w:num w:numId="1230" w16cid:durableId="1065298487">
    <w:abstractNumId w:val="4"/>
  </w:num>
  <w:num w:numId="1231" w16cid:durableId="1074401267">
    <w:abstractNumId w:val="5"/>
  </w:num>
  <w:num w:numId="1232" w16cid:durableId="1262301968">
    <w:abstractNumId w:val="0"/>
  </w:num>
  <w:num w:numId="1233" w16cid:durableId="1606427034">
    <w:abstractNumId w:val="1"/>
  </w:num>
  <w:num w:numId="1234" w16cid:durableId="330643111">
    <w:abstractNumId w:val="2"/>
  </w:num>
  <w:num w:numId="1235" w16cid:durableId="399183019">
    <w:abstractNumId w:val="3"/>
  </w:num>
  <w:num w:numId="1236" w16cid:durableId="1156412464">
    <w:abstractNumId w:val="8"/>
  </w:num>
  <w:num w:numId="1237" w16cid:durableId="1991523336">
    <w:abstractNumId w:val="4"/>
  </w:num>
  <w:num w:numId="1238" w16cid:durableId="1714958373">
    <w:abstractNumId w:val="5"/>
  </w:num>
  <w:num w:numId="1239" w16cid:durableId="589580625">
    <w:abstractNumId w:val="108"/>
  </w:num>
  <w:num w:numId="1240" w16cid:durableId="1607690462">
    <w:abstractNumId w:val="0"/>
  </w:num>
  <w:num w:numId="1241" w16cid:durableId="965964201">
    <w:abstractNumId w:val="1"/>
  </w:num>
  <w:num w:numId="1242" w16cid:durableId="2042437332">
    <w:abstractNumId w:val="2"/>
  </w:num>
  <w:num w:numId="1243" w16cid:durableId="691418735">
    <w:abstractNumId w:val="3"/>
  </w:num>
  <w:num w:numId="1244" w16cid:durableId="663432897">
    <w:abstractNumId w:val="8"/>
  </w:num>
  <w:num w:numId="1245" w16cid:durableId="936719203">
    <w:abstractNumId w:val="4"/>
  </w:num>
  <w:num w:numId="1246" w16cid:durableId="945844042">
    <w:abstractNumId w:val="5"/>
  </w:num>
  <w:num w:numId="1247" w16cid:durableId="175316679">
    <w:abstractNumId w:val="0"/>
  </w:num>
  <w:num w:numId="1248" w16cid:durableId="1657799254">
    <w:abstractNumId w:val="1"/>
  </w:num>
  <w:num w:numId="1249" w16cid:durableId="178930555">
    <w:abstractNumId w:val="2"/>
  </w:num>
  <w:num w:numId="1250" w16cid:durableId="1964651370">
    <w:abstractNumId w:val="3"/>
  </w:num>
  <w:num w:numId="1251" w16cid:durableId="528224918">
    <w:abstractNumId w:val="8"/>
  </w:num>
  <w:num w:numId="1252" w16cid:durableId="1538467883">
    <w:abstractNumId w:val="4"/>
  </w:num>
  <w:num w:numId="1253" w16cid:durableId="2093038897">
    <w:abstractNumId w:val="5"/>
  </w:num>
  <w:num w:numId="1254" w16cid:durableId="1997684416">
    <w:abstractNumId w:val="0"/>
  </w:num>
  <w:num w:numId="1255" w16cid:durableId="1843617992">
    <w:abstractNumId w:val="1"/>
  </w:num>
  <w:num w:numId="1256" w16cid:durableId="146367642">
    <w:abstractNumId w:val="2"/>
  </w:num>
  <w:num w:numId="1257" w16cid:durableId="1840347755">
    <w:abstractNumId w:val="3"/>
  </w:num>
  <w:num w:numId="1258" w16cid:durableId="1998413973">
    <w:abstractNumId w:val="8"/>
  </w:num>
  <w:num w:numId="1259" w16cid:durableId="765615869">
    <w:abstractNumId w:val="4"/>
  </w:num>
  <w:num w:numId="1260" w16cid:durableId="2133208386">
    <w:abstractNumId w:val="5"/>
  </w:num>
  <w:num w:numId="1261" w16cid:durableId="1985311449">
    <w:abstractNumId w:val="0"/>
  </w:num>
  <w:num w:numId="1262" w16cid:durableId="1619147039">
    <w:abstractNumId w:val="1"/>
  </w:num>
  <w:num w:numId="1263" w16cid:durableId="1264537636">
    <w:abstractNumId w:val="2"/>
  </w:num>
  <w:num w:numId="1264" w16cid:durableId="517937547">
    <w:abstractNumId w:val="3"/>
  </w:num>
  <w:num w:numId="1265" w16cid:durableId="1136752780">
    <w:abstractNumId w:val="8"/>
  </w:num>
  <w:num w:numId="1266" w16cid:durableId="1315329195">
    <w:abstractNumId w:val="4"/>
  </w:num>
  <w:num w:numId="1267" w16cid:durableId="1782803017">
    <w:abstractNumId w:val="5"/>
  </w:num>
  <w:num w:numId="1268" w16cid:durableId="1994331733">
    <w:abstractNumId w:val="0"/>
  </w:num>
  <w:num w:numId="1269" w16cid:durableId="1392458037">
    <w:abstractNumId w:val="1"/>
  </w:num>
  <w:num w:numId="1270" w16cid:durableId="813715596">
    <w:abstractNumId w:val="2"/>
  </w:num>
  <w:num w:numId="1271" w16cid:durableId="1758549820">
    <w:abstractNumId w:val="3"/>
  </w:num>
  <w:num w:numId="1272" w16cid:durableId="1042940914">
    <w:abstractNumId w:val="8"/>
  </w:num>
  <w:num w:numId="1273" w16cid:durableId="1320578605">
    <w:abstractNumId w:val="4"/>
  </w:num>
  <w:num w:numId="1274" w16cid:durableId="1349216969">
    <w:abstractNumId w:val="5"/>
  </w:num>
  <w:num w:numId="1275" w16cid:durableId="100954603">
    <w:abstractNumId w:val="0"/>
  </w:num>
  <w:num w:numId="1276" w16cid:durableId="802426850">
    <w:abstractNumId w:val="1"/>
  </w:num>
  <w:num w:numId="1277" w16cid:durableId="2083482921">
    <w:abstractNumId w:val="2"/>
  </w:num>
  <w:num w:numId="1278" w16cid:durableId="431703374">
    <w:abstractNumId w:val="3"/>
  </w:num>
  <w:num w:numId="1279" w16cid:durableId="327947195">
    <w:abstractNumId w:val="8"/>
  </w:num>
  <w:num w:numId="1280" w16cid:durableId="1806435707">
    <w:abstractNumId w:val="4"/>
  </w:num>
  <w:num w:numId="1281" w16cid:durableId="1394082488">
    <w:abstractNumId w:val="5"/>
  </w:num>
  <w:num w:numId="1282" w16cid:durableId="1601528806">
    <w:abstractNumId w:val="64"/>
  </w:num>
  <w:num w:numId="1283" w16cid:durableId="328681702">
    <w:abstractNumId w:val="0"/>
  </w:num>
  <w:num w:numId="1284" w16cid:durableId="1474520339">
    <w:abstractNumId w:val="1"/>
  </w:num>
  <w:num w:numId="1285" w16cid:durableId="768693782">
    <w:abstractNumId w:val="2"/>
  </w:num>
  <w:num w:numId="1286" w16cid:durableId="115830243">
    <w:abstractNumId w:val="3"/>
  </w:num>
  <w:num w:numId="1287" w16cid:durableId="1712462082">
    <w:abstractNumId w:val="8"/>
  </w:num>
  <w:num w:numId="1288" w16cid:durableId="1309676104">
    <w:abstractNumId w:val="4"/>
  </w:num>
  <w:num w:numId="1289" w16cid:durableId="939265259">
    <w:abstractNumId w:val="5"/>
  </w:num>
  <w:num w:numId="1290" w16cid:durableId="1029257114">
    <w:abstractNumId w:val="0"/>
  </w:num>
  <w:num w:numId="1291" w16cid:durableId="1561362130">
    <w:abstractNumId w:val="1"/>
  </w:num>
  <w:num w:numId="1292" w16cid:durableId="1150754400">
    <w:abstractNumId w:val="2"/>
  </w:num>
  <w:num w:numId="1293" w16cid:durableId="1389112783">
    <w:abstractNumId w:val="3"/>
  </w:num>
  <w:num w:numId="1294" w16cid:durableId="1540127537">
    <w:abstractNumId w:val="8"/>
  </w:num>
  <w:num w:numId="1295" w16cid:durableId="1586916218">
    <w:abstractNumId w:val="4"/>
  </w:num>
  <w:num w:numId="1296" w16cid:durableId="1550923331">
    <w:abstractNumId w:val="5"/>
  </w:num>
  <w:num w:numId="1297" w16cid:durableId="1957369474">
    <w:abstractNumId w:val="39"/>
  </w:num>
  <w:num w:numId="1298" w16cid:durableId="1066994776">
    <w:abstractNumId w:val="0"/>
  </w:num>
  <w:num w:numId="1299" w16cid:durableId="1668242586">
    <w:abstractNumId w:val="1"/>
  </w:num>
  <w:num w:numId="1300" w16cid:durableId="780540151">
    <w:abstractNumId w:val="2"/>
  </w:num>
  <w:num w:numId="1301" w16cid:durableId="2035617606">
    <w:abstractNumId w:val="3"/>
  </w:num>
  <w:num w:numId="1302" w16cid:durableId="1195657182">
    <w:abstractNumId w:val="8"/>
  </w:num>
  <w:num w:numId="1303" w16cid:durableId="1986543669">
    <w:abstractNumId w:val="4"/>
  </w:num>
  <w:num w:numId="1304" w16cid:durableId="411045492">
    <w:abstractNumId w:val="5"/>
  </w:num>
  <w:num w:numId="1305" w16cid:durableId="1131828934">
    <w:abstractNumId w:val="0"/>
  </w:num>
  <w:num w:numId="1306" w16cid:durableId="1594362800">
    <w:abstractNumId w:val="1"/>
  </w:num>
  <w:num w:numId="1307" w16cid:durableId="1779988741">
    <w:abstractNumId w:val="2"/>
  </w:num>
  <w:num w:numId="1308" w16cid:durableId="250505941">
    <w:abstractNumId w:val="3"/>
  </w:num>
  <w:num w:numId="1309" w16cid:durableId="1060910014">
    <w:abstractNumId w:val="8"/>
  </w:num>
  <w:num w:numId="1310" w16cid:durableId="308679953">
    <w:abstractNumId w:val="4"/>
  </w:num>
  <w:num w:numId="1311" w16cid:durableId="577247819">
    <w:abstractNumId w:val="5"/>
  </w:num>
  <w:num w:numId="1312" w16cid:durableId="504444098">
    <w:abstractNumId w:val="53"/>
  </w:num>
  <w:num w:numId="1313" w16cid:durableId="722412376">
    <w:abstractNumId w:val="0"/>
  </w:num>
  <w:num w:numId="1314" w16cid:durableId="90855366">
    <w:abstractNumId w:val="1"/>
  </w:num>
  <w:num w:numId="1315" w16cid:durableId="1644962820">
    <w:abstractNumId w:val="2"/>
  </w:num>
  <w:num w:numId="1316" w16cid:durableId="117263859">
    <w:abstractNumId w:val="3"/>
  </w:num>
  <w:num w:numId="1317" w16cid:durableId="1431505250">
    <w:abstractNumId w:val="8"/>
  </w:num>
  <w:num w:numId="1318" w16cid:durableId="172495516">
    <w:abstractNumId w:val="4"/>
  </w:num>
  <w:num w:numId="1319" w16cid:durableId="1619146537">
    <w:abstractNumId w:val="5"/>
  </w:num>
  <w:num w:numId="1320" w16cid:durableId="1540167510">
    <w:abstractNumId w:val="0"/>
  </w:num>
  <w:num w:numId="1321" w16cid:durableId="529033759">
    <w:abstractNumId w:val="1"/>
  </w:num>
  <w:num w:numId="1322" w16cid:durableId="1259563044">
    <w:abstractNumId w:val="2"/>
  </w:num>
  <w:num w:numId="1323" w16cid:durableId="1335449419">
    <w:abstractNumId w:val="3"/>
  </w:num>
  <w:num w:numId="1324" w16cid:durableId="2082487213">
    <w:abstractNumId w:val="8"/>
  </w:num>
  <w:num w:numId="1325" w16cid:durableId="1548570496">
    <w:abstractNumId w:val="4"/>
  </w:num>
  <w:num w:numId="1326" w16cid:durableId="1251309033">
    <w:abstractNumId w:val="5"/>
  </w:num>
  <w:num w:numId="1327" w16cid:durableId="413012727">
    <w:abstractNumId w:val="57"/>
  </w:num>
  <w:num w:numId="1328" w16cid:durableId="1951426553">
    <w:abstractNumId w:val="0"/>
  </w:num>
  <w:num w:numId="1329" w16cid:durableId="107354501">
    <w:abstractNumId w:val="1"/>
  </w:num>
  <w:num w:numId="1330" w16cid:durableId="109982085">
    <w:abstractNumId w:val="2"/>
  </w:num>
  <w:num w:numId="1331" w16cid:durableId="176385588">
    <w:abstractNumId w:val="3"/>
  </w:num>
  <w:num w:numId="1332" w16cid:durableId="108622598">
    <w:abstractNumId w:val="8"/>
  </w:num>
  <w:num w:numId="1333" w16cid:durableId="932668461">
    <w:abstractNumId w:val="4"/>
  </w:num>
  <w:num w:numId="1334" w16cid:durableId="1870295126">
    <w:abstractNumId w:val="5"/>
  </w:num>
  <w:num w:numId="1335" w16cid:durableId="767625239">
    <w:abstractNumId w:val="0"/>
  </w:num>
  <w:num w:numId="1336" w16cid:durableId="2095542877">
    <w:abstractNumId w:val="1"/>
  </w:num>
  <w:num w:numId="1337" w16cid:durableId="214894919">
    <w:abstractNumId w:val="2"/>
  </w:num>
  <w:num w:numId="1338" w16cid:durableId="1005742485">
    <w:abstractNumId w:val="3"/>
  </w:num>
  <w:num w:numId="1339" w16cid:durableId="92096092">
    <w:abstractNumId w:val="8"/>
  </w:num>
  <w:num w:numId="1340" w16cid:durableId="585722653">
    <w:abstractNumId w:val="4"/>
  </w:num>
  <w:num w:numId="1341" w16cid:durableId="926695416">
    <w:abstractNumId w:val="5"/>
  </w:num>
  <w:num w:numId="1342" w16cid:durableId="403912585">
    <w:abstractNumId w:val="0"/>
  </w:num>
  <w:num w:numId="1343" w16cid:durableId="1481733095">
    <w:abstractNumId w:val="1"/>
  </w:num>
  <w:num w:numId="1344" w16cid:durableId="1196623726">
    <w:abstractNumId w:val="2"/>
  </w:num>
  <w:num w:numId="1345" w16cid:durableId="248734504">
    <w:abstractNumId w:val="3"/>
  </w:num>
  <w:num w:numId="1346" w16cid:durableId="558515849">
    <w:abstractNumId w:val="8"/>
  </w:num>
  <w:num w:numId="1347" w16cid:durableId="530803685">
    <w:abstractNumId w:val="4"/>
  </w:num>
  <w:num w:numId="1348" w16cid:durableId="1722316596">
    <w:abstractNumId w:val="5"/>
  </w:num>
  <w:num w:numId="1349" w16cid:durableId="126776971">
    <w:abstractNumId w:val="0"/>
  </w:num>
  <w:num w:numId="1350" w16cid:durableId="847331511">
    <w:abstractNumId w:val="1"/>
  </w:num>
  <w:num w:numId="1351" w16cid:durableId="1926500701">
    <w:abstractNumId w:val="2"/>
  </w:num>
  <w:num w:numId="1352" w16cid:durableId="1407846443">
    <w:abstractNumId w:val="3"/>
  </w:num>
  <w:num w:numId="1353" w16cid:durableId="608046789">
    <w:abstractNumId w:val="8"/>
  </w:num>
  <w:num w:numId="1354" w16cid:durableId="556860875">
    <w:abstractNumId w:val="4"/>
  </w:num>
  <w:num w:numId="1355" w16cid:durableId="2028869889">
    <w:abstractNumId w:val="5"/>
  </w:num>
  <w:num w:numId="1356" w16cid:durableId="169419728">
    <w:abstractNumId w:val="27"/>
  </w:num>
  <w:num w:numId="1357" w16cid:durableId="1912620995">
    <w:abstractNumId w:val="0"/>
  </w:num>
  <w:num w:numId="1358" w16cid:durableId="599142622">
    <w:abstractNumId w:val="1"/>
  </w:num>
  <w:num w:numId="1359" w16cid:durableId="2066106098">
    <w:abstractNumId w:val="2"/>
  </w:num>
  <w:num w:numId="1360" w16cid:durableId="351499136">
    <w:abstractNumId w:val="3"/>
  </w:num>
  <w:num w:numId="1361" w16cid:durableId="1534001664">
    <w:abstractNumId w:val="8"/>
  </w:num>
  <w:num w:numId="1362" w16cid:durableId="1801536644">
    <w:abstractNumId w:val="4"/>
  </w:num>
  <w:num w:numId="1363" w16cid:durableId="1502575399">
    <w:abstractNumId w:val="5"/>
  </w:num>
  <w:num w:numId="1364" w16cid:durableId="202065404">
    <w:abstractNumId w:val="0"/>
  </w:num>
  <w:num w:numId="1365" w16cid:durableId="595941251">
    <w:abstractNumId w:val="1"/>
  </w:num>
  <w:num w:numId="1366" w16cid:durableId="525801303">
    <w:abstractNumId w:val="2"/>
  </w:num>
  <w:num w:numId="1367" w16cid:durableId="1816028673">
    <w:abstractNumId w:val="3"/>
  </w:num>
  <w:num w:numId="1368" w16cid:durableId="736629208">
    <w:abstractNumId w:val="8"/>
  </w:num>
  <w:num w:numId="1369" w16cid:durableId="95367787">
    <w:abstractNumId w:val="4"/>
  </w:num>
  <w:num w:numId="1370" w16cid:durableId="1309550704">
    <w:abstractNumId w:val="5"/>
  </w:num>
  <w:num w:numId="1371" w16cid:durableId="1776824312">
    <w:abstractNumId w:val="0"/>
  </w:num>
  <w:num w:numId="1372" w16cid:durableId="1883252467">
    <w:abstractNumId w:val="1"/>
  </w:num>
  <w:num w:numId="1373" w16cid:durableId="1701084461">
    <w:abstractNumId w:val="2"/>
  </w:num>
  <w:num w:numId="1374" w16cid:durableId="100498233">
    <w:abstractNumId w:val="3"/>
  </w:num>
  <w:num w:numId="1375" w16cid:durableId="726610728">
    <w:abstractNumId w:val="8"/>
  </w:num>
  <w:num w:numId="1376" w16cid:durableId="1291399800">
    <w:abstractNumId w:val="4"/>
  </w:num>
  <w:num w:numId="1377" w16cid:durableId="1577473198">
    <w:abstractNumId w:val="5"/>
  </w:num>
  <w:num w:numId="1378" w16cid:durableId="1630355469">
    <w:abstractNumId w:val="0"/>
  </w:num>
  <w:num w:numId="1379" w16cid:durableId="1821922285">
    <w:abstractNumId w:val="1"/>
  </w:num>
  <w:num w:numId="1380" w16cid:durableId="1530602392">
    <w:abstractNumId w:val="2"/>
  </w:num>
  <w:num w:numId="1381" w16cid:durableId="1914388063">
    <w:abstractNumId w:val="3"/>
  </w:num>
  <w:num w:numId="1382" w16cid:durableId="1678461527">
    <w:abstractNumId w:val="8"/>
  </w:num>
  <w:num w:numId="1383" w16cid:durableId="1104377660">
    <w:abstractNumId w:val="4"/>
  </w:num>
  <w:num w:numId="1384" w16cid:durableId="630477705">
    <w:abstractNumId w:val="5"/>
  </w:num>
  <w:num w:numId="1385" w16cid:durableId="923100802">
    <w:abstractNumId w:val="0"/>
  </w:num>
  <w:num w:numId="1386" w16cid:durableId="1995836606">
    <w:abstractNumId w:val="1"/>
  </w:num>
  <w:num w:numId="1387" w16cid:durableId="57553031">
    <w:abstractNumId w:val="2"/>
  </w:num>
  <w:num w:numId="1388" w16cid:durableId="1067000779">
    <w:abstractNumId w:val="3"/>
  </w:num>
  <w:num w:numId="1389" w16cid:durableId="2118475938">
    <w:abstractNumId w:val="8"/>
  </w:num>
  <w:num w:numId="1390" w16cid:durableId="731080009">
    <w:abstractNumId w:val="4"/>
  </w:num>
  <w:num w:numId="1391" w16cid:durableId="2027711817">
    <w:abstractNumId w:val="5"/>
  </w:num>
  <w:num w:numId="1392" w16cid:durableId="1355570896">
    <w:abstractNumId w:val="0"/>
  </w:num>
  <w:num w:numId="1393" w16cid:durableId="873925918">
    <w:abstractNumId w:val="1"/>
  </w:num>
  <w:num w:numId="1394" w16cid:durableId="1503081065">
    <w:abstractNumId w:val="2"/>
  </w:num>
  <w:num w:numId="1395" w16cid:durableId="683436048">
    <w:abstractNumId w:val="3"/>
  </w:num>
  <w:num w:numId="1396" w16cid:durableId="514266095">
    <w:abstractNumId w:val="8"/>
  </w:num>
  <w:num w:numId="1397" w16cid:durableId="1756512495">
    <w:abstractNumId w:val="4"/>
  </w:num>
  <w:num w:numId="1398" w16cid:durableId="1176727326">
    <w:abstractNumId w:val="5"/>
  </w:num>
  <w:num w:numId="1399" w16cid:durableId="1899707461">
    <w:abstractNumId w:val="0"/>
  </w:num>
  <w:num w:numId="1400" w16cid:durableId="1378822131">
    <w:abstractNumId w:val="1"/>
  </w:num>
  <w:num w:numId="1401" w16cid:durableId="337854830">
    <w:abstractNumId w:val="2"/>
  </w:num>
  <w:num w:numId="1402" w16cid:durableId="424150574">
    <w:abstractNumId w:val="3"/>
  </w:num>
  <w:num w:numId="1403" w16cid:durableId="1438910478">
    <w:abstractNumId w:val="8"/>
  </w:num>
  <w:num w:numId="1404" w16cid:durableId="2026589971">
    <w:abstractNumId w:val="4"/>
  </w:num>
  <w:num w:numId="1405" w16cid:durableId="763694222">
    <w:abstractNumId w:val="5"/>
  </w:num>
  <w:num w:numId="1406" w16cid:durableId="1901359271">
    <w:abstractNumId w:val="0"/>
  </w:num>
  <w:num w:numId="1407" w16cid:durableId="90012736">
    <w:abstractNumId w:val="1"/>
  </w:num>
  <w:num w:numId="1408" w16cid:durableId="1395860837">
    <w:abstractNumId w:val="2"/>
  </w:num>
  <w:num w:numId="1409" w16cid:durableId="1131090194">
    <w:abstractNumId w:val="3"/>
  </w:num>
  <w:num w:numId="1410" w16cid:durableId="1748915104">
    <w:abstractNumId w:val="8"/>
  </w:num>
  <w:num w:numId="1411" w16cid:durableId="1680351237">
    <w:abstractNumId w:val="4"/>
  </w:num>
  <w:num w:numId="1412" w16cid:durableId="2081172075">
    <w:abstractNumId w:val="5"/>
  </w:num>
  <w:num w:numId="1413" w16cid:durableId="976572215">
    <w:abstractNumId w:val="81"/>
  </w:num>
  <w:num w:numId="1414" w16cid:durableId="1495687917">
    <w:abstractNumId w:val="0"/>
  </w:num>
  <w:num w:numId="1415" w16cid:durableId="1362785689">
    <w:abstractNumId w:val="1"/>
  </w:num>
  <w:num w:numId="1416" w16cid:durableId="1736582467">
    <w:abstractNumId w:val="2"/>
  </w:num>
  <w:num w:numId="1417" w16cid:durableId="664820579">
    <w:abstractNumId w:val="3"/>
  </w:num>
  <w:num w:numId="1418" w16cid:durableId="647320558">
    <w:abstractNumId w:val="8"/>
  </w:num>
  <w:num w:numId="1419" w16cid:durableId="1032922186">
    <w:abstractNumId w:val="4"/>
  </w:num>
  <w:num w:numId="1420" w16cid:durableId="2139906788">
    <w:abstractNumId w:val="5"/>
  </w:num>
  <w:num w:numId="1421" w16cid:durableId="486753455">
    <w:abstractNumId w:val="0"/>
  </w:num>
  <w:num w:numId="1422" w16cid:durableId="1561670818">
    <w:abstractNumId w:val="1"/>
  </w:num>
  <w:num w:numId="1423" w16cid:durableId="1135366132">
    <w:abstractNumId w:val="2"/>
  </w:num>
  <w:num w:numId="1424" w16cid:durableId="1939099516">
    <w:abstractNumId w:val="3"/>
  </w:num>
  <w:num w:numId="1425" w16cid:durableId="869492164">
    <w:abstractNumId w:val="8"/>
  </w:num>
  <w:num w:numId="1426" w16cid:durableId="1288588942">
    <w:abstractNumId w:val="4"/>
  </w:num>
  <w:num w:numId="1427" w16cid:durableId="351227915">
    <w:abstractNumId w:val="5"/>
  </w:num>
  <w:num w:numId="1428" w16cid:durableId="917641508">
    <w:abstractNumId w:val="56"/>
  </w:num>
  <w:num w:numId="1429" w16cid:durableId="1518230911">
    <w:abstractNumId w:val="0"/>
  </w:num>
  <w:num w:numId="1430" w16cid:durableId="879586751">
    <w:abstractNumId w:val="1"/>
  </w:num>
  <w:num w:numId="1431" w16cid:durableId="573978186">
    <w:abstractNumId w:val="2"/>
  </w:num>
  <w:num w:numId="1432" w16cid:durableId="621151418">
    <w:abstractNumId w:val="3"/>
  </w:num>
  <w:num w:numId="1433" w16cid:durableId="1974821880">
    <w:abstractNumId w:val="8"/>
  </w:num>
  <w:num w:numId="1434" w16cid:durableId="727261081">
    <w:abstractNumId w:val="4"/>
  </w:num>
  <w:num w:numId="1435" w16cid:durableId="2020769606">
    <w:abstractNumId w:val="5"/>
  </w:num>
  <w:num w:numId="1436" w16cid:durableId="992103042">
    <w:abstractNumId w:val="0"/>
  </w:num>
  <w:num w:numId="1437" w16cid:durableId="2098743442">
    <w:abstractNumId w:val="1"/>
  </w:num>
  <w:num w:numId="1438" w16cid:durableId="1119954308">
    <w:abstractNumId w:val="2"/>
  </w:num>
  <w:num w:numId="1439" w16cid:durableId="1807580348">
    <w:abstractNumId w:val="3"/>
  </w:num>
  <w:num w:numId="1440" w16cid:durableId="559562350">
    <w:abstractNumId w:val="8"/>
  </w:num>
  <w:num w:numId="1441" w16cid:durableId="1191256881">
    <w:abstractNumId w:val="4"/>
  </w:num>
  <w:num w:numId="1442" w16cid:durableId="1917084760">
    <w:abstractNumId w:val="5"/>
  </w:num>
  <w:num w:numId="1443" w16cid:durableId="1288972881">
    <w:abstractNumId w:val="49"/>
  </w:num>
  <w:num w:numId="1444" w16cid:durableId="1497770752">
    <w:abstractNumId w:val="0"/>
  </w:num>
  <w:num w:numId="1445" w16cid:durableId="2098817538">
    <w:abstractNumId w:val="1"/>
  </w:num>
  <w:num w:numId="1446" w16cid:durableId="322634767">
    <w:abstractNumId w:val="2"/>
  </w:num>
  <w:num w:numId="1447" w16cid:durableId="1540626029">
    <w:abstractNumId w:val="3"/>
  </w:num>
  <w:num w:numId="1448" w16cid:durableId="1904287535">
    <w:abstractNumId w:val="8"/>
  </w:num>
  <w:num w:numId="1449" w16cid:durableId="7606481">
    <w:abstractNumId w:val="4"/>
  </w:num>
  <w:num w:numId="1450" w16cid:durableId="737628468">
    <w:abstractNumId w:val="5"/>
  </w:num>
  <w:num w:numId="1451" w16cid:durableId="1994947231">
    <w:abstractNumId w:val="0"/>
  </w:num>
  <w:num w:numId="1452" w16cid:durableId="115485919">
    <w:abstractNumId w:val="1"/>
  </w:num>
  <w:num w:numId="1453" w16cid:durableId="28839884">
    <w:abstractNumId w:val="2"/>
  </w:num>
  <w:num w:numId="1454" w16cid:durableId="795608474">
    <w:abstractNumId w:val="3"/>
  </w:num>
  <w:num w:numId="1455" w16cid:durableId="699623725">
    <w:abstractNumId w:val="8"/>
  </w:num>
  <w:num w:numId="1456" w16cid:durableId="132331496">
    <w:abstractNumId w:val="4"/>
  </w:num>
  <w:num w:numId="1457" w16cid:durableId="667753288">
    <w:abstractNumId w:val="5"/>
  </w:num>
  <w:num w:numId="1458" w16cid:durableId="1519076215">
    <w:abstractNumId w:val="125"/>
  </w:num>
  <w:num w:numId="1459" w16cid:durableId="2051684746">
    <w:abstractNumId w:val="0"/>
  </w:num>
  <w:num w:numId="1460" w16cid:durableId="1421217932">
    <w:abstractNumId w:val="1"/>
  </w:num>
  <w:num w:numId="1461" w16cid:durableId="524444203">
    <w:abstractNumId w:val="2"/>
  </w:num>
  <w:num w:numId="1462" w16cid:durableId="1449201270">
    <w:abstractNumId w:val="3"/>
  </w:num>
  <w:num w:numId="1463" w16cid:durableId="549417371">
    <w:abstractNumId w:val="8"/>
  </w:num>
  <w:num w:numId="1464" w16cid:durableId="2134058648">
    <w:abstractNumId w:val="4"/>
  </w:num>
  <w:num w:numId="1465" w16cid:durableId="1591084327">
    <w:abstractNumId w:val="5"/>
  </w:num>
  <w:num w:numId="1466" w16cid:durableId="919143872">
    <w:abstractNumId w:val="0"/>
  </w:num>
  <w:num w:numId="1467" w16cid:durableId="1501507576">
    <w:abstractNumId w:val="1"/>
  </w:num>
  <w:num w:numId="1468" w16cid:durableId="745155695">
    <w:abstractNumId w:val="2"/>
  </w:num>
  <w:num w:numId="1469" w16cid:durableId="1827160669">
    <w:abstractNumId w:val="3"/>
  </w:num>
  <w:num w:numId="1470" w16cid:durableId="107169595">
    <w:abstractNumId w:val="8"/>
  </w:num>
  <w:num w:numId="1471" w16cid:durableId="165706401">
    <w:abstractNumId w:val="4"/>
  </w:num>
  <w:num w:numId="1472" w16cid:durableId="384834479">
    <w:abstractNumId w:val="5"/>
  </w:num>
  <w:num w:numId="1473" w16cid:durableId="684285291">
    <w:abstractNumId w:val="0"/>
  </w:num>
  <w:num w:numId="1474" w16cid:durableId="1858887149">
    <w:abstractNumId w:val="1"/>
  </w:num>
  <w:num w:numId="1475" w16cid:durableId="148326280">
    <w:abstractNumId w:val="2"/>
  </w:num>
  <w:num w:numId="1476" w16cid:durableId="946040181">
    <w:abstractNumId w:val="3"/>
  </w:num>
  <w:num w:numId="1477" w16cid:durableId="1614901003">
    <w:abstractNumId w:val="8"/>
  </w:num>
  <w:num w:numId="1478" w16cid:durableId="1715037613">
    <w:abstractNumId w:val="4"/>
  </w:num>
  <w:num w:numId="1479" w16cid:durableId="1261258701">
    <w:abstractNumId w:val="5"/>
  </w:num>
  <w:num w:numId="1480" w16cid:durableId="2051495369">
    <w:abstractNumId w:val="0"/>
  </w:num>
  <w:num w:numId="1481" w16cid:durableId="1987465257">
    <w:abstractNumId w:val="1"/>
  </w:num>
  <w:num w:numId="1482" w16cid:durableId="1970823085">
    <w:abstractNumId w:val="2"/>
  </w:num>
  <w:num w:numId="1483" w16cid:durableId="1675842013">
    <w:abstractNumId w:val="3"/>
  </w:num>
  <w:num w:numId="1484" w16cid:durableId="1086415123">
    <w:abstractNumId w:val="8"/>
  </w:num>
  <w:num w:numId="1485" w16cid:durableId="997000618">
    <w:abstractNumId w:val="4"/>
  </w:num>
  <w:num w:numId="1486" w16cid:durableId="1340545442">
    <w:abstractNumId w:val="5"/>
  </w:num>
  <w:num w:numId="1487" w16cid:durableId="2111925538">
    <w:abstractNumId w:val="10"/>
  </w:num>
  <w:num w:numId="1488" w16cid:durableId="1057439822">
    <w:abstractNumId w:val="0"/>
  </w:num>
  <w:num w:numId="1489" w16cid:durableId="1602493103">
    <w:abstractNumId w:val="1"/>
  </w:num>
  <w:num w:numId="1490" w16cid:durableId="222760349">
    <w:abstractNumId w:val="2"/>
  </w:num>
  <w:num w:numId="1491" w16cid:durableId="724333784">
    <w:abstractNumId w:val="3"/>
  </w:num>
  <w:num w:numId="1492" w16cid:durableId="1668050420">
    <w:abstractNumId w:val="8"/>
  </w:num>
  <w:num w:numId="1493" w16cid:durableId="520432247">
    <w:abstractNumId w:val="4"/>
  </w:num>
  <w:num w:numId="1494" w16cid:durableId="1114859964">
    <w:abstractNumId w:val="5"/>
  </w:num>
  <w:num w:numId="1495" w16cid:durableId="724988485">
    <w:abstractNumId w:val="0"/>
  </w:num>
  <w:num w:numId="1496" w16cid:durableId="419834136">
    <w:abstractNumId w:val="1"/>
  </w:num>
  <w:num w:numId="1497" w16cid:durableId="1080520241">
    <w:abstractNumId w:val="2"/>
  </w:num>
  <w:num w:numId="1498" w16cid:durableId="824902042">
    <w:abstractNumId w:val="3"/>
  </w:num>
  <w:num w:numId="1499" w16cid:durableId="1907837197">
    <w:abstractNumId w:val="8"/>
  </w:num>
  <w:num w:numId="1500" w16cid:durableId="1102261239">
    <w:abstractNumId w:val="4"/>
  </w:num>
  <w:num w:numId="1501" w16cid:durableId="747919802">
    <w:abstractNumId w:val="5"/>
  </w:num>
  <w:num w:numId="1502" w16cid:durableId="1764523847">
    <w:abstractNumId w:val="34"/>
  </w:num>
  <w:num w:numId="1503" w16cid:durableId="1743333491">
    <w:abstractNumId w:val="0"/>
  </w:num>
  <w:num w:numId="1504" w16cid:durableId="1458184743">
    <w:abstractNumId w:val="1"/>
  </w:num>
  <w:num w:numId="1505" w16cid:durableId="1976521701">
    <w:abstractNumId w:val="2"/>
  </w:num>
  <w:num w:numId="1506" w16cid:durableId="70782662">
    <w:abstractNumId w:val="3"/>
  </w:num>
  <w:num w:numId="1507" w16cid:durableId="2003316437">
    <w:abstractNumId w:val="8"/>
  </w:num>
  <w:num w:numId="1508" w16cid:durableId="1493908117">
    <w:abstractNumId w:val="4"/>
  </w:num>
  <w:num w:numId="1509" w16cid:durableId="1884635063">
    <w:abstractNumId w:val="5"/>
  </w:num>
  <w:num w:numId="1510" w16cid:durableId="1415973646">
    <w:abstractNumId w:val="0"/>
  </w:num>
  <w:num w:numId="1511" w16cid:durableId="2030831320">
    <w:abstractNumId w:val="1"/>
  </w:num>
  <w:num w:numId="1512" w16cid:durableId="740371218">
    <w:abstractNumId w:val="2"/>
  </w:num>
  <w:num w:numId="1513" w16cid:durableId="737089806">
    <w:abstractNumId w:val="3"/>
  </w:num>
  <w:num w:numId="1514" w16cid:durableId="2101371109">
    <w:abstractNumId w:val="8"/>
  </w:num>
  <w:num w:numId="1515" w16cid:durableId="1957449367">
    <w:abstractNumId w:val="4"/>
  </w:num>
  <w:num w:numId="1516" w16cid:durableId="243881884">
    <w:abstractNumId w:val="5"/>
  </w:num>
  <w:num w:numId="1517" w16cid:durableId="245502448">
    <w:abstractNumId w:val="88"/>
  </w:num>
  <w:num w:numId="1518" w16cid:durableId="1655524427">
    <w:abstractNumId w:val="0"/>
  </w:num>
  <w:num w:numId="1519" w16cid:durableId="889269392">
    <w:abstractNumId w:val="1"/>
  </w:num>
  <w:num w:numId="1520" w16cid:durableId="101267062">
    <w:abstractNumId w:val="2"/>
  </w:num>
  <w:num w:numId="1521" w16cid:durableId="608588229">
    <w:abstractNumId w:val="3"/>
  </w:num>
  <w:num w:numId="1522" w16cid:durableId="1774016148">
    <w:abstractNumId w:val="8"/>
  </w:num>
  <w:num w:numId="1523" w16cid:durableId="1496650999">
    <w:abstractNumId w:val="4"/>
  </w:num>
  <w:num w:numId="1524" w16cid:durableId="1755667624">
    <w:abstractNumId w:val="5"/>
  </w:num>
  <w:num w:numId="1525" w16cid:durableId="798307127">
    <w:abstractNumId w:val="0"/>
  </w:num>
  <w:num w:numId="1526" w16cid:durableId="887228024">
    <w:abstractNumId w:val="1"/>
  </w:num>
  <w:num w:numId="1527" w16cid:durableId="1177379508">
    <w:abstractNumId w:val="2"/>
  </w:num>
  <w:num w:numId="1528" w16cid:durableId="296230555">
    <w:abstractNumId w:val="3"/>
  </w:num>
  <w:num w:numId="1529" w16cid:durableId="1246038384">
    <w:abstractNumId w:val="8"/>
  </w:num>
  <w:num w:numId="1530" w16cid:durableId="384137100">
    <w:abstractNumId w:val="4"/>
  </w:num>
  <w:num w:numId="1531" w16cid:durableId="2049717961">
    <w:abstractNumId w:val="5"/>
  </w:num>
  <w:num w:numId="1532" w16cid:durableId="2040425947">
    <w:abstractNumId w:val="0"/>
  </w:num>
  <w:num w:numId="1533" w16cid:durableId="60521119">
    <w:abstractNumId w:val="1"/>
  </w:num>
  <w:num w:numId="1534" w16cid:durableId="172914071">
    <w:abstractNumId w:val="2"/>
  </w:num>
  <w:num w:numId="1535" w16cid:durableId="1692297559">
    <w:abstractNumId w:val="3"/>
  </w:num>
  <w:num w:numId="1536" w16cid:durableId="1773863116">
    <w:abstractNumId w:val="8"/>
  </w:num>
  <w:num w:numId="1537" w16cid:durableId="1199005088">
    <w:abstractNumId w:val="4"/>
  </w:num>
  <w:num w:numId="1538" w16cid:durableId="1126239307">
    <w:abstractNumId w:val="5"/>
  </w:num>
  <w:num w:numId="1539" w16cid:durableId="916136357">
    <w:abstractNumId w:val="0"/>
  </w:num>
  <w:num w:numId="1540" w16cid:durableId="2041204912">
    <w:abstractNumId w:val="1"/>
  </w:num>
  <w:num w:numId="1541" w16cid:durableId="1056974275">
    <w:abstractNumId w:val="2"/>
  </w:num>
  <w:num w:numId="1542" w16cid:durableId="2074502776">
    <w:abstractNumId w:val="3"/>
  </w:num>
  <w:num w:numId="1543" w16cid:durableId="493447937">
    <w:abstractNumId w:val="8"/>
  </w:num>
  <w:num w:numId="1544" w16cid:durableId="208153826">
    <w:abstractNumId w:val="4"/>
  </w:num>
  <w:num w:numId="1545" w16cid:durableId="1626303040">
    <w:abstractNumId w:val="5"/>
  </w:num>
  <w:num w:numId="1546" w16cid:durableId="13193659">
    <w:abstractNumId w:val="67"/>
  </w:num>
  <w:num w:numId="1547" w16cid:durableId="566962716">
    <w:abstractNumId w:val="0"/>
  </w:num>
  <w:num w:numId="1548" w16cid:durableId="204951955">
    <w:abstractNumId w:val="1"/>
  </w:num>
  <w:num w:numId="1549" w16cid:durableId="1297033040">
    <w:abstractNumId w:val="2"/>
  </w:num>
  <w:num w:numId="1550" w16cid:durableId="1473447419">
    <w:abstractNumId w:val="3"/>
  </w:num>
  <w:num w:numId="1551" w16cid:durableId="2058969981">
    <w:abstractNumId w:val="8"/>
  </w:num>
  <w:num w:numId="1552" w16cid:durableId="1673678132">
    <w:abstractNumId w:val="4"/>
  </w:num>
  <w:num w:numId="1553" w16cid:durableId="1367368518">
    <w:abstractNumId w:val="5"/>
  </w:num>
  <w:num w:numId="1554" w16cid:durableId="1516505540">
    <w:abstractNumId w:val="0"/>
  </w:num>
  <w:num w:numId="1555" w16cid:durableId="665943046">
    <w:abstractNumId w:val="1"/>
  </w:num>
  <w:num w:numId="1556" w16cid:durableId="1753426871">
    <w:abstractNumId w:val="2"/>
  </w:num>
  <w:num w:numId="1557" w16cid:durableId="941915987">
    <w:abstractNumId w:val="3"/>
  </w:num>
  <w:num w:numId="1558" w16cid:durableId="1562444986">
    <w:abstractNumId w:val="8"/>
  </w:num>
  <w:num w:numId="1559" w16cid:durableId="562717775">
    <w:abstractNumId w:val="4"/>
  </w:num>
  <w:num w:numId="1560" w16cid:durableId="488789940">
    <w:abstractNumId w:val="5"/>
  </w:num>
  <w:num w:numId="1561" w16cid:durableId="141630143">
    <w:abstractNumId w:val="79"/>
  </w:num>
  <w:num w:numId="1562" w16cid:durableId="702173254">
    <w:abstractNumId w:val="0"/>
  </w:num>
  <w:num w:numId="1563" w16cid:durableId="298192605">
    <w:abstractNumId w:val="1"/>
  </w:num>
  <w:num w:numId="1564" w16cid:durableId="1015421278">
    <w:abstractNumId w:val="2"/>
  </w:num>
  <w:num w:numId="1565" w16cid:durableId="219444183">
    <w:abstractNumId w:val="3"/>
  </w:num>
  <w:num w:numId="1566" w16cid:durableId="508569328">
    <w:abstractNumId w:val="8"/>
  </w:num>
  <w:num w:numId="1567" w16cid:durableId="274562972">
    <w:abstractNumId w:val="4"/>
  </w:num>
  <w:num w:numId="1568" w16cid:durableId="452019547">
    <w:abstractNumId w:val="5"/>
  </w:num>
  <w:num w:numId="1569" w16cid:durableId="1568105670">
    <w:abstractNumId w:val="0"/>
  </w:num>
  <w:num w:numId="1570" w16cid:durableId="1686667201">
    <w:abstractNumId w:val="1"/>
  </w:num>
  <w:num w:numId="1571" w16cid:durableId="1359115230">
    <w:abstractNumId w:val="2"/>
  </w:num>
  <w:num w:numId="1572" w16cid:durableId="531499266">
    <w:abstractNumId w:val="3"/>
  </w:num>
  <w:num w:numId="1573" w16cid:durableId="1224564884">
    <w:abstractNumId w:val="8"/>
  </w:num>
  <w:num w:numId="1574" w16cid:durableId="1528641711">
    <w:abstractNumId w:val="4"/>
  </w:num>
  <w:num w:numId="1575" w16cid:durableId="1116563684">
    <w:abstractNumId w:val="5"/>
  </w:num>
  <w:num w:numId="1576" w16cid:durableId="716202328">
    <w:abstractNumId w:val="0"/>
  </w:num>
  <w:num w:numId="1577" w16cid:durableId="286208205">
    <w:abstractNumId w:val="1"/>
  </w:num>
  <w:num w:numId="1578" w16cid:durableId="739526107">
    <w:abstractNumId w:val="2"/>
  </w:num>
  <w:num w:numId="1579" w16cid:durableId="1977710734">
    <w:abstractNumId w:val="3"/>
  </w:num>
  <w:num w:numId="1580" w16cid:durableId="174930154">
    <w:abstractNumId w:val="8"/>
  </w:num>
  <w:num w:numId="1581" w16cid:durableId="1515454802">
    <w:abstractNumId w:val="4"/>
  </w:num>
  <w:num w:numId="1582" w16cid:durableId="1082458503">
    <w:abstractNumId w:val="5"/>
  </w:num>
  <w:num w:numId="1583" w16cid:durableId="1226647177">
    <w:abstractNumId w:val="0"/>
  </w:num>
  <w:num w:numId="1584" w16cid:durableId="381832544">
    <w:abstractNumId w:val="1"/>
  </w:num>
  <w:num w:numId="1585" w16cid:durableId="883638684">
    <w:abstractNumId w:val="2"/>
  </w:num>
  <w:num w:numId="1586" w16cid:durableId="1738895738">
    <w:abstractNumId w:val="3"/>
  </w:num>
  <w:num w:numId="1587" w16cid:durableId="1721830329">
    <w:abstractNumId w:val="8"/>
  </w:num>
  <w:num w:numId="1588" w16cid:durableId="1154375635">
    <w:abstractNumId w:val="4"/>
  </w:num>
  <w:num w:numId="1589" w16cid:durableId="1763255767">
    <w:abstractNumId w:val="5"/>
  </w:num>
  <w:num w:numId="1590" w16cid:durableId="131145295">
    <w:abstractNumId w:val="107"/>
  </w:num>
  <w:num w:numId="1591" w16cid:durableId="557473306">
    <w:abstractNumId w:val="0"/>
  </w:num>
  <w:num w:numId="1592" w16cid:durableId="617877953">
    <w:abstractNumId w:val="1"/>
  </w:num>
  <w:num w:numId="1593" w16cid:durableId="158431197">
    <w:abstractNumId w:val="2"/>
  </w:num>
  <w:num w:numId="1594" w16cid:durableId="1418790261">
    <w:abstractNumId w:val="3"/>
  </w:num>
  <w:num w:numId="1595" w16cid:durableId="1680962091">
    <w:abstractNumId w:val="8"/>
  </w:num>
  <w:num w:numId="1596" w16cid:durableId="376399961">
    <w:abstractNumId w:val="4"/>
  </w:num>
  <w:num w:numId="1597" w16cid:durableId="1065033976">
    <w:abstractNumId w:val="5"/>
  </w:num>
  <w:num w:numId="1598" w16cid:durableId="1089736785">
    <w:abstractNumId w:val="0"/>
  </w:num>
  <w:num w:numId="1599" w16cid:durableId="62915615">
    <w:abstractNumId w:val="1"/>
  </w:num>
  <w:num w:numId="1600" w16cid:durableId="929973242">
    <w:abstractNumId w:val="2"/>
  </w:num>
  <w:num w:numId="1601" w16cid:durableId="234320024">
    <w:abstractNumId w:val="3"/>
  </w:num>
  <w:num w:numId="1602" w16cid:durableId="1246845715">
    <w:abstractNumId w:val="8"/>
  </w:num>
  <w:num w:numId="1603" w16cid:durableId="529496320">
    <w:abstractNumId w:val="4"/>
  </w:num>
  <w:num w:numId="1604" w16cid:durableId="1753240187">
    <w:abstractNumId w:val="5"/>
  </w:num>
  <w:num w:numId="1605" w16cid:durableId="1319308883">
    <w:abstractNumId w:val="54"/>
  </w:num>
  <w:num w:numId="1606" w16cid:durableId="371810912">
    <w:abstractNumId w:val="82"/>
  </w:num>
  <w:num w:numId="1607" w16cid:durableId="1984693225">
    <w:abstractNumId w:val="72"/>
  </w:num>
  <w:num w:numId="1608" w16cid:durableId="2119327128">
    <w:abstractNumId w:val="94"/>
  </w:num>
  <w:num w:numId="1609" w16cid:durableId="1678724481">
    <w:abstractNumId w:val="36"/>
  </w:num>
  <w:num w:numId="1610" w16cid:durableId="389231414">
    <w:abstractNumId w:val="77"/>
  </w:num>
  <w:num w:numId="1611" w16cid:durableId="907544521">
    <w:abstractNumId w:val="106"/>
  </w:num>
  <w:num w:numId="1612" w16cid:durableId="448277328">
    <w:abstractNumId w:val="84"/>
  </w:num>
  <w:num w:numId="1613" w16cid:durableId="1728992264">
    <w:abstractNumId w:val="113"/>
  </w:num>
  <w:num w:numId="1614" w16cid:durableId="1170295894">
    <w:abstractNumId w:val="0"/>
  </w:num>
  <w:num w:numId="1615" w16cid:durableId="1040665085">
    <w:abstractNumId w:val="1"/>
  </w:num>
  <w:num w:numId="1616" w16cid:durableId="285284593">
    <w:abstractNumId w:val="2"/>
  </w:num>
  <w:num w:numId="1617" w16cid:durableId="1644848824">
    <w:abstractNumId w:val="3"/>
  </w:num>
  <w:num w:numId="1618" w16cid:durableId="1953587287">
    <w:abstractNumId w:val="8"/>
  </w:num>
  <w:num w:numId="1619" w16cid:durableId="660736948">
    <w:abstractNumId w:val="4"/>
  </w:num>
  <w:num w:numId="1620" w16cid:durableId="322972746">
    <w:abstractNumId w:val="5"/>
  </w:num>
  <w:num w:numId="1621" w16cid:durableId="1524588056">
    <w:abstractNumId w:val="0"/>
  </w:num>
  <w:num w:numId="1622" w16cid:durableId="175313751">
    <w:abstractNumId w:val="1"/>
  </w:num>
  <w:num w:numId="1623" w16cid:durableId="2026445039">
    <w:abstractNumId w:val="2"/>
  </w:num>
  <w:num w:numId="1624" w16cid:durableId="1960724865">
    <w:abstractNumId w:val="3"/>
  </w:num>
  <w:num w:numId="1625" w16cid:durableId="889027363">
    <w:abstractNumId w:val="8"/>
  </w:num>
  <w:num w:numId="1626" w16cid:durableId="638458683">
    <w:abstractNumId w:val="4"/>
  </w:num>
  <w:num w:numId="1627" w16cid:durableId="1148664147">
    <w:abstractNumId w:val="5"/>
  </w:num>
  <w:num w:numId="1628" w16cid:durableId="1570455972">
    <w:abstractNumId w:val="114"/>
  </w:num>
  <w:num w:numId="1629" w16cid:durableId="2560656">
    <w:abstractNumId w:val="102"/>
  </w:num>
  <w:num w:numId="1630" w16cid:durableId="980764574">
    <w:abstractNumId w:val="55"/>
  </w:num>
  <w:num w:numId="1631" w16cid:durableId="404492076">
    <w:abstractNumId w:val="60"/>
  </w:num>
  <w:num w:numId="1632" w16cid:durableId="1808206757">
    <w:abstractNumId w:val="1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39"/>
    <w:rsid w:val="000018B6"/>
    <w:rsid w:val="00002C35"/>
    <w:rsid w:val="00003743"/>
    <w:rsid w:val="00005302"/>
    <w:rsid w:val="00006BEB"/>
    <w:rsid w:val="00006C22"/>
    <w:rsid w:val="000131A9"/>
    <w:rsid w:val="000134EB"/>
    <w:rsid w:val="000141B6"/>
    <w:rsid w:val="00016070"/>
    <w:rsid w:val="00020509"/>
    <w:rsid w:val="00020C1E"/>
    <w:rsid w:val="00020DBD"/>
    <w:rsid w:val="0002798F"/>
    <w:rsid w:val="00030736"/>
    <w:rsid w:val="000310F3"/>
    <w:rsid w:val="0003162D"/>
    <w:rsid w:val="00033A18"/>
    <w:rsid w:val="000345D8"/>
    <w:rsid w:val="00034991"/>
    <w:rsid w:val="000406F8"/>
    <w:rsid w:val="00040E98"/>
    <w:rsid w:val="00042794"/>
    <w:rsid w:val="00043671"/>
    <w:rsid w:val="00043AC1"/>
    <w:rsid w:val="00044C71"/>
    <w:rsid w:val="0004510E"/>
    <w:rsid w:val="00056784"/>
    <w:rsid w:val="000567CC"/>
    <w:rsid w:val="00057023"/>
    <w:rsid w:val="000572FF"/>
    <w:rsid w:val="00057EF1"/>
    <w:rsid w:val="000653D6"/>
    <w:rsid w:val="00067456"/>
    <w:rsid w:val="00071D55"/>
    <w:rsid w:val="00074BF0"/>
    <w:rsid w:val="0008054D"/>
    <w:rsid w:val="00080FD8"/>
    <w:rsid w:val="00081505"/>
    <w:rsid w:val="00085D77"/>
    <w:rsid w:val="00085EB6"/>
    <w:rsid w:val="00091330"/>
    <w:rsid w:val="00091B83"/>
    <w:rsid w:val="00097A95"/>
    <w:rsid w:val="000A04E7"/>
    <w:rsid w:val="000A115B"/>
    <w:rsid w:val="000A3F0D"/>
    <w:rsid w:val="000A4C01"/>
    <w:rsid w:val="000A56F1"/>
    <w:rsid w:val="000B0274"/>
    <w:rsid w:val="000B4597"/>
    <w:rsid w:val="000B6508"/>
    <w:rsid w:val="000B79D3"/>
    <w:rsid w:val="000C08B4"/>
    <w:rsid w:val="000C1DD4"/>
    <w:rsid w:val="000D017D"/>
    <w:rsid w:val="000D0716"/>
    <w:rsid w:val="000D267D"/>
    <w:rsid w:val="000D6405"/>
    <w:rsid w:val="000E04CB"/>
    <w:rsid w:val="000E0805"/>
    <w:rsid w:val="000E2F2E"/>
    <w:rsid w:val="000E44CC"/>
    <w:rsid w:val="000E60FA"/>
    <w:rsid w:val="000E7219"/>
    <w:rsid w:val="000F1116"/>
    <w:rsid w:val="000F58AA"/>
    <w:rsid w:val="00104592"/>
    <w:rsid w:val="00104A4E"/>
    <w:rsid w:val="00106040"/>
    <w:rsid w:val="00106DE9"/>
    <w:rsid w:val="0011495E"/>
    <w:rsid w:val="0011583C"/>
    <w:rsid w:val="00117316"/>
    <w:rsid w:val="001201D4"/>
    <w:rsid w:val="00121C4B"/>
    <w:rsid w:val="00131905"/>
    <w:rsid w:val="00143A5D"/>
    <w:rsid w:val="00145188"/>
    <w:rsid w:val="00145C32"/>
    <w:rsid w:val="001556C8"/>
    <w:rsid w:val="00155A05"/>
    <w:rsid w:val="00156EA1"/>
    <w:rsid w:val="00157C63"/>
    <w:rsid w:val="00165300"/>
    <w:rsid w:val="00172958"/>
    <w:rsid w:val="001733DE"/>
    <w:rsid w:val="00174779"/>
    <w:rsid w:val="0017675C"/>
    <w:rsid w:val="00176AB1"/>
    <w:rsid w:val="001866CC"/>
    <w:rsid w:val="001915AA"/>
    <w:rsid w:val="00191BD0"/>
    <w:rsid w:val="001921ED"/>
    <w:rsid w:val="00195A42"/>
    <w:rsid w:val="00195BCB"/>
    <w:rsid w:val="00196AC8"/>
    <w:rsid w:val="00196F45"/>
    <w:rsid w:val="001A1FB0"/>
    <w:rsid w:val="001A5BFB"/>
    <w:rsid w:val="001A7837"/>
    <w:rsid w:val="001B3443"/>
    <w:rsid w:val="001B351F"/>
    <w:rsid w:val="001B3720"/>
    <w:rsid w:val="001B7AC3"/>
    <w:rsid w:val="001C3B3F"/>
    <w:rsid w:val="001C4941"/>
    <w:rsid w:val="001D6570"/>
    <w:rsid w:val="001D667E"/>
    <w:rsid w:val="001E09B8"/>
    <w:rsid w:val="001E1042"/>
    <w:rsid w:val="001E1AFD"/>
    <w:rsid w:val="001E2CEB"/>
    <w:rsid w:val="001E43ED"/>
    <w:rsid w:val="001E77C4"/>
    <w:rsid w:val="001E7F2E"/>
    <w:rsid w:val="001F115A"/>
    <w:rsid w:val="001F1A8B"/>
    <w:rsid w:val="001F1ED7"/>
    <w:rsid w:val="001F213A"/>
    <w:rsid w:val="001F2504"/>
    <w:rsid w:val="001F3850"/>
    <w:rsid w:val="00200575"/>
    <w:rsid w:val="002008B9"/>
    <w:rsid w:val="00203CA3"/>
    <w:rsid w:val="00216018"/>
    <w:rsid w:val="002213B2"/>
    <w:rsid w:val="0022309C"/>
    <w:rsid w:val="00225258"/>
    <w:rsid w:val="002300EB"/>
    <w:rsid w:val="00230EA8"/>
    <w:rsid w:val="00232E75"/>
    <w:rsid w:val="00237ADF"/>
    <w:rsid w:val="00241553"/>
    <w:rsid w:val="002425EE"/>
    <w:rsid w:val="00242972"/>
    <w:rsid w:val="00245586"/>
    <w:rsid w:val="00245D81"/>
    <w:rsid w:val="00245F98"/>
    <w:rsid w:val="00246B23"/>
    <w:rsid w:val="00246D90"/>
    <w:rsid w:val="00247FC2"/>
    <w:rsid w:val="00253744"/>
    <w:rsid w:val="00255596"/>
    <w:rsid w:val="00261F43"/>
    <w:rsid w:val="002620E6"/>
    <w:rsid w:val="0026220F"/>
    <w:rsid w:val="0026590E"/>
    <w:rsid w:val="00266015"/>
    <w:rsid w:val="002662B4"/>
    <w:rsid w:val="00266F51"/>
    <w:rsid w:val="00267169"/>
    <w:rsid w:val="00267635"/>
    <w:rsid w:val="00270A69"/>
    <w:rsid w:val="00274F73"/>
    <w:rsid w:val="00281FD4"/>
    <w:rsid w:val="00290DF6"/>
    <w:rsid w:val="00294656"/>
    <w:rsid w:val="00294AE7"/>
    <w:rsid w:val="002A295A"/>
    <w:rsid w:val="002A4ABA"/>
    <w:rsid w:val="002B2832"/>
    <w:rsid w:val="002B7038"/>
    <w:rsid w:val="002C256C"/>
    <w:rsid w:val="002C336C"/>
    <w:rsid w:val="002C6AF0"/>
    <w:rsid w:val="002D0280"/>
    <w:rsid w:val="002D0DD7"/>
    <w:rsid w:val="002D3992"/>
    <w:rsid w:val="002D451D"/>
    <w:rsid w:val="002E195D"/>
    <w:rsid w:val="002E453B"/>
    <w:rsid w:val="002E453C"/>
    <w:rsid w:val="002E566A"/>
    <w:rsid w:val="002E5B6A"/>
    <w:rsid w:val="002E63A2"/>
    <w:rsid w:val="002E6A48"/>
    <w:rsid w:val="002F216E"/>
    <w:rsid w:val="002F3701"/>
    <w:rsid w:val="002F3AE3"/>
    <w:rsid w:val="002F3D0C"/>
    <w:rsid w:val="002F7E6F"/>
    <w:rsid w:val="00303658"/>
    <w:rsid w:val="00306BFB"/>
    <w:rsid w:val="0030786C"/>
    <w:rsid w:val="00311FEA"/>
    <w:rsid w:val="00312A62"/>
    <w:rsid w:val="00312BC7"/>
    <w:rsid w:val="00316683"/>
    <w:rsid w:val="00317888"/>
    <w:rsid w:val="0032149D"/>
    <w:rsid w:val="0032281D"/>
    <w:rsid w:val="003259E0"/>
    <w:rsid w:val="00325F7A"/>
    <w:rsid w:val="00333CFE"/>
    <w:rsid w:val="00340975"/>
    <w:rsid w:val="0034675B"/>
    <w:rsid w:val="00346DFE"/>
    <w:rsid w:val="00350303"/>
    <w:rsid w:val="0035215F"/>
    <w:rsid w:val="0036081E"/>
    <w:rsid w:val="00360C78"/>
    <w:rsid w:val="00367083"/>
    <w:rsid w:val="00370894"/>
    <w:rsid w:val="0038024D"/>
    <w:rsid w:val="0038389D"/>
    <w:rsid w:val="00384169"/>
    <w:rsid w:val="003850BD"/>
    <w:rsid w:val="00386D53"/>
    <w:rsid w:val="003873C6"/>
    <w:rsid w:val="00387B74"/>
    <w:rsid w:val="00391A26"/>
    <w:rsid w:val="0039503C"/>
    <w:rsid w:val="003A0901"/>
    <w:rsid w:val="003A3FDC"/>
    <w:rsid w:val="003A45E7"/>
    <w:rsid w:val="003A7226"/>
    <w:rsid w:val="003A7A27"/>
    <w:rsid w:val="003B6F1F"/>
    <w:rsid w:val="003C049D"/>
    <w:rsid w:val="003C297A"/>
    <w:rsid w:val="003C34BB"/>
    <w:rsid w:val="003C6411"/>
    <w:rsid w:val="003C7872"/>
    <w:rsid w:val="003D17F9"/>
    <w:rsid w:val="003D1D9D"/>
    <w:rsid w:val="003D437B"/>
    <w:rsid w:val="003D4A49"/>
    <w:rsid w:val="003D79B7"/>
    <w:rsid w:val="003E50F7"/>
    <w:rsid w:val="003E76C8"/>
    <w:rsid w:val="003F6FB0"/>
    <w:rsid w:val="004029B0"/>
    <w:rsid w:val="00402D7B"/>
    <w:rsid w:val="004056C6"/>
    <w:rsid w:val="00407B9F"/>
    <w:rsid w:val="00410901"/>
    <w:rsid w:val="00412BBC"/>
    <w:rsid w:val="00412E9D"/>
    <w:rsid w:val="00416B68"/>
    <w:rsid w:val="0042089C"/>
    <w:rsid w:val="0042266F"/>
    <w:rsid w:val="00425504"/>
    <w:rsid w:val="00426659"/>
    <w:rsid w:val="00427579"/>
    <w:rsid w:val="00430D71"/>
    <w:rsid w:val="00431183"/>
    <w:rsid w:val="00434A6F"/>
    <w:rsid w:val="00434C07"/>
    <w:rsid w:val="00435FE5"/>
    <w:rsid w:val="0043766A"/>
    <w:rsid w:val="0044039D"/>
    <w:rsid w:val="0044239F"/>
    <w:rsid w:val="00442789"/>
    <w:rsid w:val="004429C9"/>
    <w:rsid w:val="00446911"/>
    <w:rsid w:val="00447D31"/>
    <w:rsid w:val="004509C4"/>
    <w:rsid w:val="00451371"/>
    <w:rsid w:val="00451B8F"/>
    <w:rsid w:val="004563B0"/>
    <w:rsid w:val="00457B3D"/>
    <w:rsid w:val="00462ABC"/>
    <w:rsid w:val="0047027F"/>
    <w:rsid w:val="00470AB8"/>
    <w:rsid w:val="00472D77"/>
    <w:rsid w:val="00474769"/>
    <w:rsid w:val="004758BB"/>
    <w:rsid w:val="00475C87"/>
    <w:rsid w:val="004762A0"/>
    <w:rsid w:val="004800E1"/>
    <w:rsid w:val="00481D38"/>
    <w:rsid w:val="004867E2"/>
    <w:rsid w:val="00486826"/>
    <w:rsid w:val="0049362B"/>
    <w:rsid w:val="004A0670"/>
    <w:rsid w:val="004A2779"/>
    <w:rsid w:val="004A51AD"/>
    <w:rsid w:val="004B0331"/>
    <w:rsid w:val="004B1975"/>
    <w:rsid w:val="004B2937"/>
    <w:rsid w:val="004B2999"/>
    <w:rsid w:val="004C0A9F"/>
    <w:rsid w:val="004C2F60"/>
    <w:rsid w:val="004C30E3"/>
    <w:rsid w:val="004C333C"/>
    <w:rsid w:val="004C5F1F"/>
    <w:rsid w:val="004D2174"/>
    <w:rsid w:val="004D5B05"/>
    <w:rsid w:val="004E1996"/>
    <w:rsid w:val="004E3898"/>
    <w:rsid w:val="004E5812"/>
    <w:rsid w:val="004E58C1"/>
    <w:rsid w:val="004E7798"/>
    <w:rsid w:val="004F5D12"/>
    <w:rsid w:val="00500853"/>
    <w:rsid w:val="00500CF9"/>
    <w:rsid w:val="00502DFF"/>
    <w:rsid w:val="0050427B"/>
    <w:rsid w:val="00507F53"/>
    <w:rsid w:val="005166F5"/>
    <w:rsid w:val="00517167"/>
    <w:rsid w:val="00517851"/>
    <w:rsid w:val="00517F6F"/>
    <w:rsid w:val="0052107C"/>
    <w:rsid w:val="00521337"/>
    <w:rsid w:val="005221B7"/>
    <w:rsid w:val="00527D75"/>
    <w:rsid w:val="00530279"/>
    <w:rsid w:val="00530ED8"/>
    <w:rsid w:val="005340AE"/>
    <w:rsid w:val="0054050A"/>
    <w:rsid w:val="00540A6D"/>
    <w:rsid w:val="00544A4E"/>
    <w:rsid w:val="005506CC"/>
    <w:rsid w:val="00553C0C"/>
    <w:rsid w:val="00553E33"/>
    <w:rsid w:val="00561D64"/>
    <w:rsid w:val="005633A9"/>
    <w:rsid w:val="00566519"/>
    <w:rsid w:val="00566B97"/>
    <w:rsid w:val="0057075A"/>
    <w:rsid w:val="0057447D"/>
    <w:rsid w:val="00574704"/>
    <w:rsid w:val="00581ADD"/>
    <w:rsid w:val="00581FC9"/>
    <w:rsid w:val="005900F2"/>
    <w:rsid w:val="00590A2D"/>
    <w:rsid w:val="00594C8F"/>
    <w:rsid w:val="005955C8"/>
    <w:rsid w:val="00595685"/>
    <w:rsid w:val="0059724C"/>
    <w:rsid w:val="0059788B"/>
    <w:rsid w:val="005A3E64"/>
    <w:rsid w:val="005A410D"/>
    <w:rsid w:val="005B3FBF"/>
    <w:rsid w:val="005C1496"/>
    <w:rsid w:val="005C6AAE"/>
    <w:rsid w:val="005C74ED"/>
    <w:rsid w:val="005D1A71"/>
    <w:rsid w:val="005D2298"/>
    <w:rsid w:val="005D32BF"/>
    <w:rsid w:val="005D4978"/>
    <w:rsid w:val="005D6462"/>
    <w:rsid w:val="005D77D9"/>
    <w:rsid w:val="005E2614"/>
    <w:rsid w:val="005E5130"/>
    <w:rsid w:val="005E6A12"/>
    <w:rsid w:val="005F4A42"/>
    <w:rsid w:val="005F5E2C"/>
    <w:rsid w:val="0060025F"/>
    <w:rsid w:val="00605E80"/>
    <w:rsid w:val="00607B0B"/>
    <w:rsid w:val="006117D0"/>
    <w:rsid w:val="0061188F"/>
    <w:rsid w:val="00621803"/>
    <w:rsid w:val="00626EF0"/>
    <w:rsid w:val="00630D73"/>
    <w:rsid w:val="006317C9"/>
    <w:rsid w:val="00633CEB"/>
    <w:rsid w:val="00634C7B"/>
    <w:rsid w:val="0063685C"/>
    <w:rsid w:val="0064623B"/>
    <w:rsid w:val="006475C0"/>
    <w:rsid w:val="006508DF"/>
    <w:rsid w:val="00650B05"/>
    <w:rsid w:val="006543FB"/>
    <w:rsid w:val="00657834"/>
    <w:rsid w:val="0066057B"/>
    <w:rsid w:val="00661DC6"/>
    <w:rsid w:val="006622D7"/>
    <w:rsid w:val="00662C83"/>
    <w:rsid w:val="006642D4"/>
    <w:rsid w:val="00664A4C"/>
    <w:rsid w:val="00666D1B"/>
    <w:rsid w:val="00666D49"/>
    <w:rsid w:val="006719F4"/>
    <w:rsid w:val="00672024"/>
    <w:rsid w:val="00672159"/>
    <w:rsid w:val="00675D5E"/>
    <w:rsid w:val="006803BA"/>
    <w:rsid w:val="0068178E"/>
    <w:rsid w:val="00681BB3"/>
    <w:rsid w:val="00686304"/>
    <w:rsid w:val="0068766A"/>
    <w:rsid w:val="006905C3"/>
    <w:rsid w:val="006A1D4C"/>
    <w:rsid w:val="006A4DC6"/>
    <w:rsid w:val="006B037E"/>
    <w:rsid w:val="006B061B"/>
    <w:rsid w:val="006C5BF7"/>
    <w:rsid w:val="006D590A"/>
    <w:rsid w:val="006D6A24"/>
    <w:rsid w:val="006D732F"/>
    <w:rsid w:val="006E47F5"/>
    <w:rsid w:val="006E64ED"/>
    <w:rsid w:val="006E688D"/>
    <w:rsid w:val="006E701C"/>
    <w:rsid w:val="006F06FE"/>
    <w:rsid w:val="006F089A"/>
    <w:rsid w:val="006F0DC4"/>
    <w:rsid w:val="006F5778"/>
    <w:rsid w:val="006F5F7E"/>
    <w:rsid w:val="006F6908"/>
    <w:rsid w:val="007028EC"/>
    <w:rsid w:val="0070703E"/>
    <w:rsid w:val="007109B1"/>
    <w:rsid w:val="0071587E"/>
    <w:rsid w:val="00715BC2"/>
    <w:rsid w:val="0071637F"/>
    <w:rsid w:val="007175B3"/>
    <w:rsid w:val="00721C34"/>
    <w:rsid w:val="00722A6B"/>
    <w:rsid w:val="00723153"/>
    <w:rsid w:val="00723B13"/>
    <w:rsid w:val="00725D3A"/>
    <w:rsid w:val="0072798B"/>
    <w:rsid w:val="00727E23"/>
    <w:rsid w:val="00733905"/>
    <w:rsid w:val="00733963"/>
    <w:rsid w:val="007360BF"/>
    <w:rsid w:val="00741EF3"/>
    <w:rsid w:val="00745747"/>
    <w:rsid w:val="00750157"/>
    <w:rsid w:val="00751EC0"/>
    <w:rsid w:val="00751ED4"/>
    <w:rsid w:val="007545C7"/>
    <w:rsid w:val="0075639A"/>
    <w:rsid w:val="0076005C"/>
    <w:rsid w:val="0076030B"/>
    <w:rsid w:val="00762322"/>
    <w:rsid w:val="007635C1"/>
    <w:rsid w:val="00766B42"/>
    <w:rsid w:val="00774778"/>
    <w:rsid w:val="00777CA4"/>
    <w:rsid w:val="0078070C"/>
    <w:rsid w:val="00781979"/>
    <w:rsid w:val="0078217C"/>
    <w:rsid w:val="00784541"/>
    <w:rsid w:val="007875E2"/>
    <w:rsid w:val="0079042E"/>
    <w:rsid w:val="0079350F"/>
    <w:rsid w:val="007959AB"/>
    <w:rsid w:val="007968CC"/>
    <w:rsid w:val="00796FB7"/>
    <w:rsid w:val="007A4A8E"/>
    <w:rsid w:val="007A7163"/>
    <w:rsid w:val="007B04A9"/>
    <w:rsid w:val="007B16AC"/>
    <w:rsid w:val="007B6CF9"/>
    <w:rsid w:val="007C087B"/>
    <w:rsid w:val="007C170E"/>
    <w:rsid w:val="007C1CAB"/>
    <w:rsid w:val="007C46FC"/>
    <w:rsid w:val="007C4A0C"/>
    <w:rsid w:val="007D0AC9"/>
    <w:rsid w:val="007D3A13"/>
    <w:rsid w:val="007D472F"/>
    <w:rsid w:val="007D5EA1"/>
    <w:rsid w:val="007E000D"/>
    <w:rsid w:val="007E0F15"/>
    <w:rsid w:val="007E1999"/>
    <w:rsid w:val="007E4364"/>
    <w:rsid w:val="007E6A24"/>
    <w:rsid w:val="007E6D5F"/>
    <w:rsid w:val="007E7AC8"/>
    <w:rsid w:val="007F05FF"/>
    <w:rsid w:val="008005C3"/>
    <w:rsid w:val="00801C18"/>
    <w:rsid w:val="008029B4"/>
    <w:rsid w:val="00804681"/>
    <w:rsid w:val="00805696"/>
    <w:rsid w:val="0081060E"/>
    <w:rsid w:val="00812816"/>
    <w:rsid w:val="00814F37"/>
    <w:rsid w:val="00815100"/>
    <w:rsid w:val="00817910"/>
    <w:rsid w:val="00822A41"/>
    <w:rsid w:val="008264EB"/>
    <w:rsid w:val="00827603"/>
    <w:rsid w:val="00827924"/>
    <w:rsid w:val="00830756"/>
    <w:rsid w:val="00832373"/>
    <w:rsid w:val="00832B38"/>
    <w:rsid w:val="008342A0"/>
    <w:rsid w:val="008467A9"/>
    <w:rsid w:val="008467EC"/>
    <w:rsid w:val="008470D7"/>
    <w:rsid w:val="00847274"/>
    <w:rsid w:val="00847E3B"/>
    <w:rsid w:val="0085086F"/>
    <w:rsid w:val="00852A70"/>
    <w:rsid w:val="008562E8"/>
    <w:rsid w:val="00857A44"/>
    <w:rsid w:val="00860B29"/>
    <w:rsid w:val="00861F01"/>
    <w:rsid w:val="0086501A"/>
    <w:rsid w:val="00865932"/>
    <w:rsid w:val="00870C95"/>
    <w:rsid w:val="00872E6E"/>
    <w:rsid w:val="00873831"/>
    <w:rsid w:val="00880141"/>
    <w:rsid w:val="00880C1D"/>
    <w:rsid w:val="008838B2"/>
    <w:rsid w:val="00891FD4"/>
    <w:rsid w:val="00894469"/>
    <w:rsid w:val="00897CD0"/>
    <w:rsid w:val="00897D16"/>
    <w:rsid w:val="00897EE5"/>
    <w:rsid w:val="008A41E9"/>
    <w:rsid w:val="008A58F9"/>
    <w:rsid w:val="008B3946"/>
    <w:rsid w:val="008B426B"/>
    <w:rsid w:val="008B60E0"/>
    <w:rsid w:val="008C2071"/>
    <w:rsid w:val="008C23FF"/>
    <w:rsid w:val="008C2C3C"/>
    <w:rsid w:val="008C30E0"/>
    <w:rsid w:val="008C3EFD"/>
    <w:rsid w:val="008C4074"/>
    <w:rsid w:val="008C4197"/>
    <w:rsid w:val="008C43BA"/>
    <w:rsid w:val="008C4F6B"/>
    <w:rsid w:val="008C793E"/>
    <w:rsid w:val="008C7C62"/>
    <w:rsid w:val="008D20EF"/>
    <w:rsid w:val="008D4B07"/>
    <w:rsid w:val="008D6852"/>
    <w:rsid w:val="008E059C"/>
    <w:rsid w:val="008E1527"/>
    <w:rsid w:val="008E4FAA"/>
    <w:rsid w:val="008E5D4A"/>
    <w:rsid w:val="008E5D6A"/>
    <w:rsid w:val="008E5F1E"/>
    <w:rsid w:val="008E63BE"/>
    <w:rsid w:val="008E7C11"/>
    <w:rsid w:val="008E7D39"/>
    <w:rsid w:val="008F1BD6"/>
    <w:rsid w:val="008F3787"/>
    <w:rsid w:val="008F4E3E"/>
    <w:rsid w:val="008F59FF"/>
    <w:rsid w:val="00901272"/>
    <w:rsid w:val="00904182"/>
    <w:rsid w:val="00905E3A"/>
    <w:rsid w:val="009071F6"/>
    <w:rsid w:val="00907B0B"/>
    <w:rsid w:val="0091004D"/>
    <w:rsid w:val="0091137C"/>
    <w:rsid w:val="00915339"/>
    <w:rsid w:val="00915FB2"/>
    <w:rsid w:val="00917944"/>
    <w:rsid w:val="009206FC"/>
    <w:rsid w:val="00922763"/>
    <w:rsid w:val="00930D67"/>
    <w:rsid w:val="00930FBB"/>
    <w:rsid w:val="00931310"/>
    <w:rsid w:val="009369B7"/>
    <w:rsid w:val="009424A5"/>
    <w:rsid w:val="0094769E"/>
    <w:rsid w:val="009513FA"/>
    <w:rsid w:val="009523F5"/>
    <w:rsid w:val="00954376"/>
    <w:rsid w:val="00960AE8"/>
    <w:rsid w:val="00961F46"/>
    <w:rsid w:val="00961FC2"/>
    <w:rsid w:val="0096340C"/>
    <w:rsid w:val="00964277"/>
    <w:rsid w:val="00965E1F"/>
    <w:rsid w:val="00966336"/>
    <w:rsid w:val="009676B6"/>
    <w:rsid w:val="00974A3A"/>
    <w:rsid w:val="00977D26"/>
    <w:rsid w:val="0098152A"/>
    <w:rsid w:val="0098357E"/>
    <w:rsid w:val="009845DE"/>
    <w:rsid w:val="00995078"/>
    <w:rsid w:val="00995F3C"/>
    <w:rsid w:val="009A007B"/>
    <w:rsid w:val="009A263C"/>
    <w:rsid w:val="009A3346"/>
    <w:rsid w:val="009A4A3B"/>
    <w:rsid w:val="009B053D"/>
    <w:rsid w:val="009B07F6"/>
    <w:rsid w:val="009B1BB5"/>
    <w:rsid w:val="009B1C03"/>
    <w:rsid w:val="009B29C2"/>
    <w:rsid w:val="009B5B67"/>
    <w:rsid w:val="009B64E3"/>
    <w:rsid w:val="009B6DBB"/>
    <w:rsid w:val="009C0DD9"/>
    <w:rsid w:val="009C6E8E"/>
    <w:rsid w:val="009E1F38"/>
    <w:rsid w:val="009E6B78"/>
    <w:rsid w:val="009E7B84"/>
    <w:rsid w:val="009F0AD9"/>
    <w:rsid w:val="009F183C"/>
    <w:rsid w:val="009F292A"/>
    <w:rsid w:val="009F3325"/>
    <w:rsid w:val="009F3708"/>
    <w:rsid w:val="009F5557"/>
    <w:rsid w:val="009F5B26"/>
    <w:rsid w:val="009F5D86"/>
    <w:rsid w:val="00A01B7C"/>
    <w:rsid w:val="00A0489A"/>
    <w:rsid w:val="00A0554C"/>
    <w:rsid w:val="00A11F3E"/>
    <w:rsid w:val="00A125D9"/>
    <w:rsid w:val="00A15082"/>
    <w:rsid w:val="00A16AEE"/>
    <w:rsid w:val="00A17B4B"/>
    <w:rsid w:val="00A17B79"/>
    <w:rsid w:val="00A26C08"/>
    <w:rsid w:val="00A27BBB"/>
    <w:rsid w:val="00A35BE6"/>
    <w:rsid w:val="00A4199A"/>
    <w:rsid w:val="00A42ED6"/>
    <w:rsid w:val="00A43513"/>
    <w:rsid w:val="00A4512D"/>
    <w:rsid w:val="00A4559E"/>
    <w:rsid w:val="00A473A6"/>
    <w:rsid w:val="00A5533C"/>
    <w:rsid w:val="00A56559"/>
    <w:rsid w:val="00A609C2"/>
    <w:rsid w:val="00A615CB"/>
    <w:rsid w:val="00A64592"/>
    <w:rsid w:val="00A67077"/>
    <w:rsid w:val="00A671CD"/>
    <w:rsid w:val="00A705AF"/>
    <w:rsid w:val="00A733CD"/>
    <w:rsid w:val="00A75B58"/>
    <w:rsid w:val="00A7668E"/>
    <w:rsid w:val="00A77349"/>
    <w:rsid w:val="00A77BF2"/>
    <w:rsid w:val="00A8265B"/>
    <w:rsid w:val="00A84D55"/>
    <w:rsid w:val="00A86A93"/>
    <w:rsid w:val="00A91882"/>
    <w:rsid w:val="00A931E2"/>
    <w:rsid w:val="00A93A18"/>
    <w:rsid w:val="00A944B3"/>
    <w:rsid w:val="00A964DB"/>
    <w:rsid w:val="00A96897"/>
    <w:rsid w:val="00AA0F77"/>
    <w:rsid w:val="00AA51B2"/>
    <w:rsid w:val="00AA6DC2"/>
    <w:rsid w:val="00AA73B8"/>
    <w:rsid w:val="00AA7B58"/>
    <w:rsid w:val="00AB0201"/>
    <w:rsid w:val="00AB0318"/>
    <w:rsid w:val="00AB21DF"/>
    <w:rsid w:val="00AB256B"/>
    <w:rsid w:val="00AB3D01"/>
    <w:rsid w:val="00AB40AB"/>
    <w:rsid w:val="00AB4767"/>
    <w:rsid w:val="00AB5A5F"/>
    <w:rsid w:val="00AB6ED9"/>
    <w:rsid w:val="00AB700F"/>
    <w:rsid w:val="00AB785A"/>
    <w:rsid w:val="00AC0310"/>
    <w:rsid w:val="00AC202B"/>
    <w:rsid w:val="00AC244F"/>
    <w:rsid w:val="00AC4B31"/>
    <w:rsid w:val="00AD0212"/>
    <w:rsid w:val="00AD3BCF"/>
    <w:rsid w:val="00AD4C99"/>
    <w:rsid w:val="00AD51E7"/>
    <w:rsid w:val="00AD52A0"/>
    <w:rsid w:val="00AD5AA6"/>
    <w:rsid w:val="00AD75AE"/>
    <w:rsid w:val="00AD782C"/>
    <w:rsid w:val="00AE3087"/>
    <w:rsid w:val="00AE3236"/>
    <w:rsid w:val="00AE3C76"/>
    <w:rsid w:val="00AF1FAE"/>
    <w:rsid w:val="00AF6154"/>
    <w:rsid w:val="00AF655D"/>
    <w:rsid w:val="00B0025E"/>
    <w:rsid w:val="00B00368"/>
    <w:rsid w:val="00B045E8"/>
    <w:rsid w:val="00B14E8F"/>
    <w:rsid w:val="00B21C64"/>
    <w:rsid w:val="00B22F46"/>
    <w:rsid w:val="00B23396"/>
    <w:rsid w:val="00B24950"/>
    <w:rsid w:val="00B24DF4"/>
    <w:rsid w:val="00B2665E"/>
    <w:rsid w:val="00B328AF"/>
    <w:rsid w:val="00B32DD1"/>
    <w:rsid w:val="00B34259"/>
    <w:rsid w:val="00B3720C"/>
    <w:rsid w:val="00B40B12"/>
    <w:rsid w:val="00B41409"/>
    <w:rsid w:val="00B42851"/>
    <w:rsid w:val="00B459E9"/>
    <w:rsid w:val="00B47076"/>
    <w:rsid w:val="00B56B37"/>
    <w:rsid w:val="00B56D4D"/>
    <w:rsid w:val="00B636A5"/>
    <w:rsid w:val="00B64984"/>
    <w:rsid w:val="00B64AB6"/>
    <w:rsid w:val="00B66F88"/>
    <w:rsid w:val="00B6739D"/>
    <w:rsid w:val="00B67883"/>
    <w:rsid w:val="00B75FD4"/>
    <w:rsid w:val="00B7693D"/>
    <w:rsid w:val="00B8040B"/>
    <w:rsid w:val="00B80D3E"/>
    <w:rsid w:val="00B8227B"/>
    <w:rsid w:val="00B84C50"/>
    <w:rsid w:val="00B9020B"/>
    <w:rsid w:val="00B904EC"/>
    <w:rsid w:val="00B92181"/>
    <w:rsid w:val="00B92598"/>
    <w:rsid w:val="00B95A67"/>
    <w:rsid w:val="00B95AAC"/>
    <w:rsid w:val="00BA2782"/>
    <w:rsid w:val="00BA38C5"/>
    <w:rsid w:val="00BA4AEE"/>
    <w:rsid w:val="00BB1963"/>
    <w:rsid w:val="00BB30EF"/>
    <w:rsid w:val="00BB77C3"/>
    <w:rsid w:val="00BC07E4"/>
    <w:rsid w:val="00BC13AD"/>
    <w:rsid w:val="00BC5708"/>
    <w:rsid w:val="00BC5C12"/>
    <w:rsid w:val="00BC61DE"/>
    <w:rsid w:val="00BC6EBF"/>
    <w:rsid w:val="00BD2976"/>
    <w:rsid w:val="00BD2F54"/>
    <w:rsid w:val="00BD3BB8"/>
    <w:rsid w:val="00BD48EB"/>
    <w:rsid w:val="00BE006D"/>
    <w:rsid w:val="00BE0458"/>
    <w:rsid w:val="00BE728A"/>
    <w:rsid w:val="00BF0AAE"/>
    <w:rsid w:val="00BF19FE"/>
    <w:rsid w:val="00BF2636"/>
    <w:rsid w:val="00BF2CE2"/>
    <w:rsid w:val="00BF353D"/>
    <w:rsid w:val="00C01A8D"/>
    <w:rsid w:val="00C03412"/>
    <w:rsid w:val="00C0402C"/>
    <w:rsid w:val="00C05195"/>
    <w:rsid w:val="00C06314"/>
    <w:rsid w:val="00C0653F"/>
    <w:rsid w:val="00C1137D"/>
    <w:rsid w:val="00C178E3"/>
    <w:rsid w:val="00C20122"/>
    <w:rsid w:val="00C215E8"/>
    <w:rsid w:val="00C23604"/>
    <w:rsid w:val="00C23DE7"/>
    <w:rsid w:val="00C25F0B"/>
    <w:rsid w:val="00C31839"/>
    <w:rsid w:val="00C326D0"/>
    <w:rsid w:val="00C35DEC"/>
    <w:rsid w:val="00C368AD"/>
    <w:rsid w:val="00C37A94"/>
    <w:rsid w:val="00C436EE"/>
    <w:rsid w:val="00C43D46"/>
    <w:rsid w:val="00C45603"/>
    <w:rsid w:val="00C51BE7"/>
    <w:rsid w:val="00C52008"/>
    <w:rsid w:val="00C54DB7"/>
    <w:rsid w:val="00C54DCD"/>
    <w:rsid w:val="00C56130"/>
    <w:rsid w:val="00C63B1A"/>
    <w:rsid w:val="00C65EC0"/>
    <w:rsid w:val="00C74555"/>
    <w:rsid w:val="00C76F52"/>
    <w:rsid w:val="00C83BAC"/>
    <w:rsid w:val="00C86555"/>
    <w:rsid w:val="00C87526"/>
    <w:rsid w:val="00C87D42"/>
    <w:rsid w:val="00C911AD"/>
    <w:rsid w:val="00C91451"/>
    <w:rsid w:val="00C95244"/>
    <w:rsid w:val="00C97FD3"/>
    <w:rsid w:val="00CA26B0"/>
    <w:rsid w:val="00CA3FBA"/>
    <w:rsid w:val="00CA573B"/>
    <w:rsid w:val="00CA667E"/>
    <w:rsid w:val="00CB0684"/>
    <w:rsid w:val="00CB30AD"/>
    <w:rsid w:val="00CB358D"/>
    <w:rsid w:val="00CB3B93"/>
    <w:rsid w:val="00CB5999"/>
    <w:rsid w:val="00CB5B1A"/>
    <w:rsid w:val="00CB733F"/>
    <w:rsid w:val="00CC02F0"/>
    <w:rsid w:val="00CC373A"/>
    <w:rsid w:val="00CC375F"/>
    <w:rsid w:val="00CC697B"/>
    <w:rsid w:val="00CD153B"/>
    <w:rsid w:val="00CD343A"/>
    <w:rsid w:val="00CD40B7"/>
    <w:rsid w:val="00CD757D"/>
    <w:rsid w:val="00CE50E4"/>
    <w:rsid w:val="00CE574B"/>
    <w:rsid w:val="00CE61E3"/>
    <w:rsid w:val="00CE7EF2"/>
    <w:rsid w:val="00CF0C7A"/>
    <w:rsid w:val="00CF168D"/>
    <w:rsid w:val="00CF2E5B"/>
    <w:rsid w:val="00CF4C3E"/>
    <w:rsid w:val="00CF55F0"/>
    <w:rsid w:val="00CF5FB1"/>
    <w:rsid w:val="00CF6FFF"/>
    <w:rsid w:val="00D1665F"/>
    <w:rsid w:val="00D17488"/>
    <w:rsid w:val="00D174FB"/>
    <w:rsid w:val="00D175AA"/>
    <w:rsid w:val="00D21228"/>
    <w:rsid w:val="00D219DA"/>
    <w:rsid w:val="00D24521"/>
    <w:rsid w:val="00D24922"/>
    <w:rsid w:val="00D346D6"/>
    <w:rsid w:val="00D35128"/>
    <w:rsid w:val="00D36BBD"/>
    <w:rsid w:val="00D41658"/>
    <w:rsid w:val="00D42B9A"/>
    <w:rsid w:val="00D4344F"/>
    <w:rsid w:val="00D455BD"/>
    <w:rsid w:val="00D465DF"/>
    <w:rsid w:val="00D467A8"/>
    <w:rsid w:val="00D469E4"/>
    <w:rsid w:val="00D50DFF"/>
    <w:rsid w:val="00D55BDB"/>
    <w:rsid w:val="00D579D6"/>
    <w:rsid w:val="00D7016A"/>
    <w:rsid w:val="00D729A0"/>
    <w:rsid w:val="00D7341A"/>
    <w:rsid w:val="00D73FE2"/>
    <w:rsid w:val="00D7465B"/>
    <w:rsid w:val="00D74833"/>
    <w:rsid w:val="00D7774D"/>
    <w:rsid w:val="00D77DE5"/>
    <w:rsid w:val="00D77F6F"/>
    <w:rsid w:val="00D8183A"/>
    <w:rsid w:val="00D82B99"/>
    <w:rsid w:val="00D837D5"/>
    <w:rsid w:val="00D84135"/>
    <w:rsid w:val="00D843AE"/>
    <w:rsid w:val="00D92303"/>
    <w:rsid w:val="00D95311"/>
    <w:rsid w:val="00D96327"/>
    <w:rsid w:val="00DA0132"/>
    <w:rsid w:val="00DA295C"/>
    <w:rsid w:val="00DA580F"/>
    <w:rsid w:val="00DA7498"/>
    <w:rsid w:val="00DB1602"/>
    <w:rsid w:val="00DB1D8E"/>
    <w:rsid w:val="00DB5911"/>
    <w:rsid w:val="00DC0439"/>
    <w:rsid w:val="00DC0D24"/>
    <w:rsid w:val="00DC49D7"/>
    <w:rsid w:val="00DC6F97"/>
    <w:rsid w:val="00DC7D69"/>
    <w:rsid w:val="00DC7D94"/>
    <w:rsid w:val="00DD0C9C"/>
    <w:rsid w:val="00DD1B6D"/>
    <w:rsid w:val="00DD512A"/>
    <w:rsid w:val="00DE676A"/>
    <w:rsid w:val="00DF1019"/>
    <w:rsid w:val="00DF616E"/>
    <w:rsid w:val="00E03A5F"/>
    <w:rsid w:val="00E03B96"/>
    <w:rsid w:val="00E0774C"/>
    <w:rsid w:val="00E10F6F"/>
    <w:rsid w:val="00E13C5C"/>
    <w:rsid w:val="00E170AC"/>
    <w:rsid w:val="00E20DA6"/>
    <w:rsid w:val="00E236C6"/>
    <w:rsid w:val="00E23931"/>
    <w:rsid w:val="00E239F5"/>
    <w:rsid w:val="00E24E51"/>
    <w:rsid w:val="00E34F28"/>
    <w:rsid w:val="00E40F95"/>
    <w:rsid w:val="00E410E4"/>
    <w:rsid w:val="00E41F4C"/>
    <w:rsid w:val="00E4281B"/>
    <w:rsid w:val="00E4312B"/>
    <w:rsid w:val="00E5058B"/>
    <w:rsid w:val="00E56121"/>
    <w:rsid w:val="00E57FCD"/>
    <w:rsid w:val="00E60EE1"/>
    <w:rsid w:val="00E61FFA"/>
    <w:rsid w:val="00E62084"/>
    <w:rsid w:val="00E62E1D"/>
    <w:rsid w:val="00E66D95"/>
    <w:rsid w:val="00E708F6"/>
    <w:rsid w:val="00E70946"/>
    <w:rsid w:val="00E716B4"/>
    <w:rsid w:val="00E76FCB"/>
    <w:rsid w:val="00E777BE"/>
    <w:rsid w:val="00E813F2"/>
    <w:rsid w:val="00E828C5"/>
    <w:rsid w:val="00E83EB8"/>
    <w:rsid w:val="00E85005"/>
    <w:rsid w:val="00E86B67"/>
    <w:rsid w:val="00E86BFA"/>
    <w:rsid w:val="00E877C9"/>
    <w:rsid w:val="00E92400"/>
    <w:rsid w:val="00E93AE0"/>
    <w:rsid w:val="00EA0627"/>
    <w:rsid w:val="00EA1713"/>
    <w:rsid w:val="00EA310D"/>
    <w:rsid w:val="00EA33D5"/>
    <w:rsid w:val="00EA5E02"/>
    <w:rsid w:val="00EA5FD0"/>
    <w:rsid w:val="00EA665B"/>
    <w:rsid w:val="00EB14EF"/>
    <w:rsid w:val="00EC57FD"/>
    <w:rsid w:val="00EC5BD9"/>
    <w:rsid w:val="00ED03E3"/>
    <w:rsid w:val="00ED3273"/>
    <w:rsid w:val="00ED3B5C"/>
    <w:rsid w:val="00ED63A4"/>
    <w:rsid w:val="00EE21E7"/>
    <w:rsid w:val="00EE356F"/>
    <w:rsid w:val="00EE397E"/>
    <w:rsid w:val="00EF1C95"/>
    <w:rsid w:val="00EF4671"/>
    <w:rsid w:val="00EF58C6"/>
    <w:rsid w:val="00EF5C72"/>
    <w:rsid w:val="00EF6F54"/>
    <w:rsid w:val="00F046B1"/>
    <w:rsid w:val="00F04C00"/>
    <w:rsid w:val="00F065FE"/>
    <w:rsid w:val="00F078B7"/>
    <w:rsid w:val="00F07925"/>
    <w:rsid w:val="00F11E64"/>
    <w:rsid w:val="00F20E68"/>
    <w:rsid w:val="00F21BEA"/>
    <w:rsid w:val="00F238F2"/>
    <w:rsid w:val="00F23C93"/>
    <w:rsid w:val="00F24243"/>
    <w:rsid w:val="00F332B3"/>
    <w:rsid w:val="00F3377C"/>
    <w:rsid w:val="00F34D63"/>
    <w:rsid w:val="00F35051"/>
    <w:rsid w:val="00F35653"/>
    <w:rsid w:val="00F359EF"/>
    <w:rsid w:val="00F364B9"/>
    <w:rsid w:val="00F374E8"/>
    <w:rsid w:val="00F377DC"/>
    <w:rsid w:val="00F402C6"/>
    <w:rsid w:val="00F4157E"/>
    <w:rsid w:val="00F41C35"/>
    <w:rsid w:val="00F42E9A"/>
    <w:rsid w:val="00F448D8"/>
    <w:rsid w:val="00F466F2"/>
    <w:rsid w:val="00F47B78"/>
    <w:rsid w:val="00F54449"/>
    <w:rsid w:val="00F549D7"/>
    <w:rsid w:val="00F556DB"/>
    <w:rsid w:val="00F560D5"/>
    <w:rsid w:val="00F643DC"/>
    <w:rsid w:val="00F667D8"/>
    <w:rsid w:val="00F6760A"/>
    <w:rsid w:val="00F73D95"/>
    <w:rsid w:val="00F74BEA"/>
    <w:rsid w:val="00F75D8B"/>
    <w:rsid w:val="00F76CFB"/>
    <w:rsid w:val="00F76E4F"/>
    <w:rsid w:val="00F84EAA"/>
    <w:rsid w:val="00F85A15"/>
    <w:rsid w:val="00F86633"/>
    <w:rsid w:val="00F873FE"/>
    <w:rsid w:val="00F87F4E"/>
    <w:rsid w:val="00F9174B"/>
    <w:rsid w:val="00F93D44"/>
    <w:rsid w:val="00F94084"/>
    <w:rsid w:val="00F94974"/>
    <w:rsid w:val="00F95769"/>
    <w:rsid w:val="00F97E81"/>
    <w:rsid w:val="00FA12FD"/>
    <w:rsid w:val="00FB2A04"/>
    <w:rsid w:val="00FB4E7B"/>
    <w:rsid w:val="00FB5259"/>
    <w:rsid w:val="00FC7F5D"/>
    <w:rsid w:val="00FD036B"/>
    <w:rsid w:val="00FD1598"/>
    <w:rsid w:val="00FD1D84"/>
    <w:rsid w:val="00FD6B03"/>
    <w:rsid w:val="00FD6BD1"/>
    <w:rsid w:val="00FD70B9"/>
    <w:rsid w:val="00FE298A"/>
    <w:rsid w:val="00FE2FFB"/>
    <w:rsid w:val="00FE31FF"/>
    <w:rsid w:val="00FE3B85"/>
    <w:rsid w:val="00FE3DC9"/>
    <w:rsid w:val="00FE5CA3"/>
    <w:rsid w:val="00FE5F10"/>
    <w:rsid w:val="00FF446D"/>
    <w:rsid w:val="00FF7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BDF3C"/>
  <w15:docId w15:val="{AFBFC010-8096-495C-81B5-88EB2720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99" w:qFormat="1"/>
    <w:lsdException w:name="heading 2" w:locked="0" w:uiPriority="99" w:qFormat="1"/>
    <w:lsdException w:name="heading 3" w:locked="0" w:uiPriority="99" w:qFormat="1"/>
    <w:lsdException w:name="heading 4" w:locked="0" w:uiPriority="0" w:qFormat="1"/>
    <w:lsdException w:name="heading 5" w:locked="0" w:uiPriority="0" w:qFormat="1"/>
    <w:lsdException w:name="heading 6" w:uiPriority="0"/>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0" w:unhideWhenUsed="1"/>
    <w:lsdException w:name="header" w:semiHidden="1" w:uiPriority="0" w:unhideWhenUsed="1"/>
    <w:lsdException w:name="footer" w:locked="0"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iPriority="99"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D03E3"/>
    <w:pPr>
      <w:keepLines/>
      <w:spacing w:before="120" w:after="120"/>
    </w:pPr>
  </w:style>
  <w:style w:type="paragraph" w:styleId="Heading1">
    <w:name w:val="heading 1"/>
    <w:basedOn w:val="Normal"/>
    <w:next w:val="Normal"/>
    <w:link w:val="Heading1Char"/>
    <w:uiPriority w:val="99"/>
    <w:qFormat/>
    <w:rsid w:val="0057075A"/>
    <w:pPr>
      <w:keepNext/>
      <w:spacing w:before="480" w:after="240"/>
      <w:outlineLvl w:val="0"/>
    </w:pPr>
    <w:rPr>
      <w:rFonts w:cs="Arial"/>
      <w:b/>
      <w:bCs/>
      <w:color w:val="125370" w:themeColor="accent3"/>
      <w:kern w:val="28"/>
      <w:sz w:val="40"/>
      <w:szCs w:val="32"/>
    </w:rPr>
  </w:style>
  <w:style w:type="paragraph" w:styleId="Heading2">
    <w:name w:val="heading 2"/>
    <w:basedOn w:val="Heading1"/>
    <w:next w:val="Normal"/>
    <w:link w:val="Heading2Char"/>
    <w:uiPriority w:val="99"/>
    <w:qFormat/>
    <w:rsid w:val="00626EF0"/>
    <w:pPr>
      <w:spacing w:before="300"/>
      <w:outlineLvl w:val="1"/>
    </w:pPr>
    <w:rPr>
      <w:bCs w:val="0"/>
      <w:iCs/>
      <w:color w:val="1178A2" w:themeColor="text2"/>
      <w:sz w:val="32"/>
      <w:szCs w:val="28"/>
    </w:rPr>
  </w:style>
  <w:style w:type="paragraph" w:styleId="Heading3">
    <w:name w:val="heading 3"/>
    <w:basedOn w:val="Heading2"/>
    <w:next w:val="Normal"/>
    <w:link w:val="Heading3Char"/>
    <w:uiPriority w:val="99"/>
    <w:qFormat/>
    <w:rsid w:val="00915339"/>
    <w:pPr>
      <w:contextualSpacing/>
      <w:outlineLvl w:val="2"/>
    </w:pPr>
    <w:rPr>
      <w:bCs/>
      <w:color w:val="125370" w:themeColor="accent3"/>
      <w:sz w:val="28"/>
      <w:szCs w:val="26"/>
    </w:rPr>
  </w:style>
  <w:style w:type="paragraph" w:styleId="Heading4">
    <w:name w:val="heading 4"/>
    <w:basedOn w:val="Normal"/>
    <w:next w:val="Normal"/>
    <w:qFormat/>
    <w:rsid w:val="00367083"/>
    <w:pPr>
      <w:keepNext/>
      <w:spacing w:before="240" w:after="240"/>
      <w:outlineLvl w:val="3"/>
    </w:pPr>
    <w:rPr>
      <w:b/>
      <w:bCs/>
      <w:color w:val="000000" w:themeColor="text1"/>
      <w:sz w:val="24"/>
      <w:szCs w:val="26"/>
    </w:rPr>
  </w:style>
  <w:style w:type="paragraph" w:styleId="Heading5">
    <w:name w:val="heading 5"/>
    <w:basedOn w:val="Normal"/>
    <w:next w:val="Normal"/>
    <w:qFormat/>
    <w:rsid w:val="002300EB"/>
    <w:pPr>
      <w:keepNext/>
      <w:spacing w:before="240" w:after="60"/>
      <w:outlineLvl w:val="4"/>
    </w:pPr>
    <w:rPr>
      <w:b/>
      <w:bCs/>
      <w:iCs/>
      <w:color w:val="404040" w:themeColor="text1" w:themeTint="BF"/>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paragraph" w:styleId="ListParagraph">
    <w:name w:val="List Paragraph"/>
    <w:basedOn w:val="Normal"/>
    <w:link w:val="ListParagraphChar"/>
    <w:uiPriority w:val="99"/>
    <w:qFormat/>
    <w:locked/>
    <w:rsid w:val="00367083"/>
    <w:pPr>
      <w:ind w:left="720"/>
      <w:contextualSpacing/>
    </w:pPr>
  </w:style>
  <w:style w:type="paragraph" w:styleId="Subtitle">
    <w:name w:val="Subtitle"/>
    <w:basedOn w:val="Heading1"/>
    <w:next w:val="Normal"/>
    <w:link w:val="SubtitleChar"/>
    <w:uiPriority w:val="98"/>
    <w:locked/>
    <w:rsid w:val="00BD3BB8"/>
    <w:rPr>
      <w:color w:val="1178A2" w:themeColor="accent1"/>
    </w:rPr>
  </w:style>
  <w:style w:type="character" w:customStyle="1" w:styleId="SubtitleChar">
    <w:name w:val="Subtitle Char"/>
    <w:basedOn w:val="DefaultParagraphFont"/>
    <w:link w:val="Subtitle"/>
    <w:uiPriority w:val="98"/>
    <w:rsid w:val="00BD3BB8"/>
    <w:rPr>
      <w:rFonts w:cs="Arial"/>
      <w:b/>
      <w:bCs/>
      <w:color w:val="1178A2" w:themeColor="accent1"/>
      <w:kern w:val="28"/>
      <w:sz w:val="40"/>
      <w:szCs w:val="32"/>
    </w:rPr>
  </w:style>
  <w:style w:type="paragraph" w:styleId="Title">
    <w:name w:val="Title"/>
    <w:basedOn w:val="PublicationDate"/>
    <w:next w:val="Normal"/>
    <w:link w:val="TitleChar"/>
    <w:uiPriority w:val="99"/>
    <w:qFormat/>
    <w:rsid w:val="00ED03E3"/>
    <w:rPr>
      <w:rFonts w:ascii="Arial Bold" w:eastAsiaTheme="majorEastAsia" w:hAnsi="Arial Bold" w:cstheme="majorBidi"/>
      <w:b/>
      <w:color w:val="FFFFFF" w:themeColor="background1"/>
      <w:kern w:val="28"/>
      <w:sz w:val="56"/>
      <w:szCs w:val="56"/>
      <w:lang w:val="en-GB"/>
    </w:rPr>
  </w:style>
  <w:style w:type="character" w:customStyle="1" w:styleId="TitleChar">
    <w:name w:val="Title Char"/>
    <w:basedOn w:val="DefaultParagraphFont"/>
    <w:link w:val="Title"/>
    <w:uiPriority w:val="99"/>
    <w:rsid w:val="00ED03E3"/>
    <w:rPr>
      <w:rFonts w:ascii="Arial Bold" w:eastAsiaTheme="majorEastAsia" w:hAnsi="Arial Bold" w:cstheme="majorBidi"/>
      <w:b/>
      <w:noProof/>
      <w:color w:val="FFFFFF" w:themeColor="background1"/>
      <w:kern w:val="28"/>
      <w:sz w:val="56"/>
      <w:szCs w:val="56"/>
      <w:lang w:val="en-GB"/>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pPr>
    <w:rPr>
      <w:color w:val="125370" w:themeColor="accent3"/>
      <w:sz w:val="48"/>
      <w:szCs w:val="48"/>
    </w:rPr>
  </w:style>
  <w:style w:type="paragraph" w:styleId="TOC1">
    <w:name w:val="toc 1"/>
    <w:basedOn w:val="Normal"/>
    <w:next w:val="Normal"/>
    <w:autoRedefine/>
    <w:uiPriority w:val="39"/>
    <w:qFormat/>
    <w:rsid w:val="00043AC1"/>
    <w:pPr>
      <w:spacing w:before="240" w:after="240"/>
    </w:pPr>
    <w:rPr>
      <w:rFonts w:cstheme="minorHAnsi"/>
      <w:b/>
      <w:bCs/>
      <w:color w:val="1178A2" w:themeColor="text2"/>
      <w:sz w:val="24"/>
      <w:szCs w:val="20"/>
    </w:rPr>
  </w:style>
  <w:style w:type="paragraph" w:styleId="List">
    <w:name w:val="List"/>
    <w:basedOn w:val="Normal"/>
    <w:uiPriority w:val="98"/>
    <w:unhideWhenUsed/>
    <w:locked/>
    <w:rsid w:val="00367083"/>
    <w:pPr>
      <w:ind w:left="283" w:hanging="283"/>
      <w:contextualSpacing/>
    </w:pPr>
  </w:style>
  <w:style w:type="paragraph" w:styleId="ListBullet2">
    <w:name w:val="List Bullet 2"/>
    <w:basedOn w:val="Normal"/>
    <w:uiPriority w:val="98"/>
    <w:unhideWhenUsed/>
    <w:locked/>
    <w:rsid w:val="00367083"/>
    <w:pPr>
      <w:numPr>
        <w:numId w:val="30"/>
      </w:numPr>
      <w:contextualSpacing/>
    </w:pPr>
  </w:style>
  <w:style w:type="paragraph" w:styleId="TOC2">
    <w:name w:val="toc 2"/>
    <w:basedOn w:val="Normal"/>
    <w:next w:val="Normal"/>
    <w:autoRedefine/>
    <w:uiPriority w:val="39"/>
    <w:qFormat/>
    <w:rsid w:val="00891FD4"/>
    <w:pPr>
      <w:spacing w:after="0"/>
      <w:ind w:left="220"/>
    </w:pPr>
    <w:rPr>
      <w:rFonts w:cstheme="minorHAnsi"/>
      <w:iCs/>
      <w:sz w:val="20"/>
      <w:szCs w:val="20"/>
    </w:rPr>
  </w:style>
  <w:style w:type="paragraph" w:styleId="TOC3">
    <w:name w:val="toc 3"/>
    <w:basedOn w:val="Normal"/>
    <w:next w:val="Normal"/>
    <w:autoRedefine/>
    <w:uiPriority w:val="39"/>
    <w:qFormat/>
    <w:rsid w:val="002E6A48"/>
    <w:pPr>
      <w:spacing w:before="0" w:after="0"/>
      <w:ind w:left="440"/>
    </w:pPr>
    <w:rPr>
      <w:rFonts w:cstheme="minorHAnsi"/>
      <w:sz w:val="20"/>
      <w:szCs w:val="20"/>
    </w:rPr>
  </w:style>
  <w:style w:type="paragraph" w:customStyle="1" w:styleId="FigureTableTitle">
    <w:name w:val="Figure/Table Title"/>
    <w:basedOn w:val="Normal"/>
    <w:qFormat/>
    <w:rsid w:val="00BD3BB8"/>
    <w:pPr>
      <w:spacing w:before="240" w:after="240"/>
    </w:pPr>
    <w:rPr>
      <w:b/>
      <w:bCs/>
    </w:rPr>
  </w:style>
  <w:style w:type="paragraph" w:styleId="FootnoteText">
    <w:name w:val="footnote text"/>
    <w:basedOn w:val="Normal"/>
    <w:link w:val="FootnoteTextChar"/>
    <w:uiPriority w:val="99"/>
    <w:rsid w:val="00733905"/>
    <w:pPr>
      <w:tabs>
        <w:tab w:val="left" w:pos="284"/>
      </w:tabs>
      <w:spacing w:before="60" w:after="60"/>
      <w:ind w:left="284" w:hanging="284"/>
    </w:pPr>
    <w:rPr>
      <w:sz w:val="20"/>
      <w:szCs w:val="20"/>
    </w:rPr>
  </w:style>
  <w:style w:type="character" w:customStyle="1" w:styleId="FootnoteTextChar">
    <w:name w:val="Footnote Text Char"/>
    <w:basedOn w:val="DefaultParagraphFont"/>
    <w:link w:val="FootnoteText"/>
    <w:uiPriority w:val="99"/>
    <w:rsid w:val="00733905"/>
    <w:rPr>
      <w:sz w:val="20"/>
      <w:szCs w:val="20"/>
    </w:rPr>
  </w:style>
  <w:style w:type="paragraph" w:styleId="BalloonText">
    <w:name w:val="Balloon Text"/>
    <w:basedOn w:val="Normal"/>
    <w:link w:val="BalloonTextChar"/>
    <w:uiPriority w:val="99"/>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5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uiPriority w:val="99"/>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paragraph" w:styleId="ListBullet3">
    <w:name w:val="List Bullet 3"/>
    <w:basedOn w:val="Normal"/>
    <w:uiPriority w:val="98"/>
    <w:unhideWhenUsed/>
    <w:locked/>
    <w:rsid w:val="00367083"/>
    <w:pPr>
      <w:numPr>
        <w:numId w:val="29"/>
      </w:numPr>
      <w:contextualSpacing/>
    </w:p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E10F6F"/>
    <w:rPr>
      <w:color w:val="1178A2" w:themeColor="accent1"/>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BD3BB8"/>
  </w:style>
  <w:style w:type="paragraph" w:customStyle="1" w:styleId="Captions">
    <w:name w:val="Captions"/>
    <w:basedOn w:val="Normal"/>
    <w:link w:val="CaptionsChar"/>
    <w:qFormat/>
    <w:rsid w:val="00446911"/>
    <w:pPr>
      <w:spacing w:after="240"/>
    </w:pPr>
    <w:rPr>
      <w:sz w:val="20"/>
      <w:szCs w:val="20"/>
    </w:rPr>
  </w:style>
  <w:style w:type="character" w:customStyle="1" w:styleId="CaptionsChar">
    <w:name w:val="Captions Char"/>
    <w:basedOn w:val="DefaultParagraphFont"/>
    <w:link w:val="Captions"/>
    <w:rsid w:val="00446911"/>
    <w:rPr>
      <w:sz w:val="20"/>
      <w:szCs w:val="20"/>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Redtext">
    <w:name w:val="Red text"/>
    <w:basedOn w:val="Normal"/>
    <w:qFormat/>
    <w:rsid w:val="00BC07E4"/>
    <w:pPr>
      <w:spacing w:after="80"/>
    </w:pPr>
    <w:rPr>
      <w:color w:val="FF0000"/>
    </w:rPr>
  </w:style>
  <w:style w:type="paragraph" w:styleId="TOC4">
    <w:name w:val="toc 4"/>
    <w:basedOn w:val="Normal"/>
    <w:next w:val="Normal"/>
    <w:autoRedefine/>
    <w:uiPriority w:val="39"/>
    <w:locked/>
    <w:rsid w:val="002E6A48"/>
    <w:pPr>
      <w:spacing w:before="0" w:after="0"/>
      <w:ind w:left="660"/>
    </w:pPr>
    <w:rPr>
      <w:rFonts w:cstheme="minorHAnsi"/>
      <w:sz w:val="20"/>
      <w:szCs w:val="20"/>
    </w:rPr>
  </w:style>
  <w:style w:type="table" w:customStyle="1" w:styleId="MDBAsimpletable">
    <w:name w:val="MDBA simple table"/>
    <w:basedOn w:val="TableNormal"/>
    <w:uiPriority w:val="99"/>
    <w:rsid w:val="001F2504"/>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rPr>
        <w:cantSplit/>
        <w:tblHeader/>
      </w:tr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tabs>
        <w:tab w:val="left" w:pos="1080"/>
      </w:tabs>
      <w:ind w:left="1077" w:hanging="1077"/>
    </w:pPr>
    <w:rPr>
      <w:rFonts w:ascii="Arial" w:hAnsi="Arial"/>
      <w:b/>
      <w:bCs/>
      <w:color w:val="1178A2" w:themeColor="accent1"/>
      <w:szCs w:val="20"/>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HighlightParagraph">
    <w:name w:val="Highlight Paragraph"/>
    <w:basedOn w:val="Normal"/>
    <w:qFormat/>
    <w:rsid w:val="00D4344F"/>
    <w:pPr>
      <w:pBdr>
        <w:top w:val="single" w:sz="2" w:space="13" w:color="DBF7FF"/>
        <w:left w:val="single" w:sz="2" w:space="13" w:color="DBF7FF"/>
        <w:bottom w:val="single" w:sz="2" w:space="13" w:color="DBF7FF"/>
        <w:right w:val="single" w:sz="2" w:space="13" w:color="DBF7FF"/>
      </w:pBdr>
      <w:shd w:val="clear" w:color="auto" w:fill="DBF7FF"/>
      <w:ind w:left="284" w:right="284"/>
    </w:pPr>
    <w:rPr>
      <w:rFonts w:ascii="Arial" w:hAnsi="Arial"/>
      <w:b/>
      <w:color w:val="000000"/>
      <w:szCs w:val="20"/>
    </w:rPr>
  </w:style>
  <w:style w:type="paragraph" w:customStyle="1" w:styleId="BoxNotes">
    <w:name w:val="BoxNotes"/>
    <w:basedOn w:val="HighlightParagraph"/>
    <w:rsid w:val="002E195D"/>
    <w:pPr>
      <w:spacing w:after="60"/>
    </w:pPr>
    <w:rPr>
      <w:sz w:val="18"/>
    </w:rPr>
  </w:style>
  <w:style w:type="paragraph" w:customStyle="1" w:styleId="BoxName">
    <w:name w:val="BoxName"/>
    <w:basedOn w:val="HighlightParagraph"/>
    <w:next w:val="HighlightParagraph"/>
    <w:rsid w:val="002E195D"/>
    <w:pPr>
      <w:keepNext/>
      <w:spacing w:before="180"/>
      <w:ind w:left="1077" w:hanging="1077"/>
    </w:pPr>
    <w:rPr>
      <w:b w:val="0"/>
      <w:bCs/>
      <w:color w:val="0C5979" w:themeColor="accent1" w:themeShade="BF"/>
      <w:sz w:val="24"/>
    </w:rPr>
  </w:style>
  <w:style w:type="paragraph" w:customStyle="1" w:styleId="BoxDash">
    <w:name w:val="BoxDash"/>
    <w:basedOn w:val="HighlightParagraph"/>
    <w:rsid w:val="002E195D"/>
    <w:pPr>
      <w:tabs>
        <w:tab w:val="left" w:pos="357"/>
      </w:tabs>
      <w:ind w:left="720" w:hanging="720"/>
    </w:pPr>
  </w:style>
  <w:style w:type="character" w:styleId="CommentReference">
    <w:name w:val="annotation reference"/>
    <w:basedOn w:val="DefaultParagraphFont"/>
    <w:locked/>
    <w:rsid w:val="007D0AC9"/>
    <w:rPr>
      <w:sz w:val="16"/>
      <w:szCs w:val="16"/>
    </w:rPr>
  </w:style>
  <w:style w:type="paragraph" w:styleId="CommentText">
    <w:name w:val="annotation text"/>
    <w:basedOn w:val="Normal"/>
    <w:link w:val="CommentTextChar"/>
    <w:locked/>
    <w:rsid w:val="007D0AC9"/>
    <w:rPr>
      <w:sz w:val="20"/>
      <w:szCs w:val="20"/>
    </w:rPr>
  </w:style>
  <w:style w:type="character" w:customStyle="1" w:styleId="CommentTextChar">
    <w:name w:val="Comment Text Char"/>
    <w:basedOn w:val="DefaultParagraphFont"/>
    <w:link w:val="CommentText"/>
    <w:rsid w:val="007D0AC9"/>
    <w:rPr>
      <w:sz w:val="20"/>
      <w:szCs w:val="20"/>
    </w:rPr>
  </w:style>
  <w:style w:type="paragraph" w:styleId="CommentSubject">
    <w:name w:val="annotation subject"/>
    <w:basedOn w:val="CommentText"/>
    <w:next w:val="CommentText"/>
    <w:link w:val="CommentSubjectChar"/>
    <w:uiPriority w:val="99"/>
    <w:locked/>
    <w:rsid w:val="007D0AC9"/>
    <w:rPr>
      <w:b/>
      <w:bCs/>
    </w:rPr>
  </w:style>
  <w:style w:type="character" w:customStyle="1" w:styleId="CommentSubjectChar">
    <w:name w:val="Comment Subject Char"/>
    <w:basedOn w:val="CommentTextChar"/>
    <w:link w:val="CommentSubject"/>
    <w:uiPriority w:val="99"/>
    <w:rsid w:val="007D0AC9"/>
    <w:rPr>
      <w:b/>
      <w:bCs/>
      <w:sz w:val="20"/>
      <w:szCs w:val="20"/>
    </w:rPr>
  </w:style>
  <w:style w:type="paragraph" w:styleId="BodyText">
    <w:name w:val="Body Text"/>
    <w:basedOn w:val="Normal"/>
    <w:link w:val="BodyTextChar"/>
    <w:uiPriority w:val="98"/>
    <w:unhideWhenUsed/>
    <w:locked/>
    <w:rsid w:val="008470D7"/>
  </w:style>
  <w:style w:type="character" w:customStyle="1" w:styleId="BodyTextChar">
    <w:name w:val="Body Text Char"/>
    <w:basedOn w:val="DefaultParagraphFont"/>
    <w:link w:val="BodyText"/>
    <w:uiPriority w:val="98"/>
    <w:rsid w:val="008470D7"/>
  </w:style>
  <w:style w:type="character" w:customStyle="1" w:styleId="UnresolvedMention1">
    <w:name w:val="Unresolved Mention1"/>
    <w:basedOn w:val="DefaultParagraphFont"/>
    <w:uiPriority w:val="99"/>
    <w:semiHidden/>
    <w:unhideWhenUsed/>
    <w:rsid w:val="00BC13AD"/>
    <w:rPr>
      <w:color w:val="605E5C"/>
      <w:shd w:val="clear" w:color="auto" w:fill="E1DFDD"/>
    </w:rPr>
  </w:style>
  <w:style w:type="table" w:styleId="TableGridLight">
    <w:name w:val="Grid Table Light"/>
    <w:basedOn w:val="TableNormal"/>
    <w:uiPriority w:val="40"/>
    <w:rsid w:val="00232E7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32E7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232E75"/>
    <w:pPr>
      <w:spacing w:after="0"/>
    </w:pPr>
    <w:tblPr>
      <w:tblStyleRowBandSize w:val="1"/>
      <w:tblStyleColBandSize w:val="1"/>
      <w:tblBorders>
        <w:top w:val="single" w:sz="4" w:space="0" w:color="51D6FF" w:themeColor="accent2" w:themeTint="99"/>
        <w:left w:val="single" w:sz="4" w:space="0" w:color="51D6FF" w:themeColor="accent2" w:themeTint="99"/>
        <w:bottom w:val="single" w:sz="4" w:space="0" w:color="51D6FF" w:themeColor="accent2" w:themeTint="99"/>
        <w:right w:val="single" w:sz="4" w:space="0" w:color="51D6FF" w:themeColor="accent2" w:themeTint="99"/>
        <w:insideH w:val="single" w:sz="4" w:space="0" w:color="51D6FF" w:themeColor="accent2" w:themeTint="99"/>
        <w:insideV w:val="single" w:sz="4" w:space="0" w:color="51D6FF" w:themeColor="accent2" w:themeTint="99"/>
      </w:tblBorders>
    </w:tblPr>
    <w:tblStylePr w:type="firstRow">
      <w:rPr>
        <w:b/>
        <w:bCs/>
        <w:color w:val="FFFFFF" w:themeColor="background1"/>
      </w:rPr>
      <w:tblPr/>
      <w:tcPr>
        <w:tcBorders>
          <w:top w:val="single" w:sz="4" w:space="0" w:color="00A9DD" w:themeColor="accent2"/>
          <w:left w:val="single" w:sz="4" w:space="0" w:color="00A9DD" w:themeColor="accent2"/>
          <w:bottom w:val="single" w:sz="4" w:space="0" w:color="00A9DD" w:themeColor="accent2"/>
          <w:right w:val="single" w:sz="4" w:space="0" w:color="00A9DD" w:themeColor="accent2"/>
          <w:insideH w:val="nil"/>
          <w:insideV w:val="nil"/>
        </w:tcBorders>
        <w:shd w:val="clear" w:color="auto" w:fill="00A9DD" w:themeFill="accent2"/>
      </w:tcPr>
    </w:tblStylePr>
    <w:tblStylePr w:type="lastRow">
      <w:rPr>
        <w:b/>
        <w:bCs/>
      </w:rPr>
      <w:tblPr/>
      <w:tcPr>
        <w:tcBorders>
          <w:top w:val="double" w:sz="4" w:space="0" w:color="00A9DD" w:themeColor="accent2"/>
        </w:tcBorders>
      </w:tcPr>
    </w:tblStylePr>
    <w:tblStylePr w:type="firstCol">
      <w:rPr>
        <w:b/>
        <w:bCs/>
      </w:rPr>
    </w:tblStylePr>
    <w:tblStylePr w:type="lastCol">
      <w:rPr>
        <w:b/>
        <w:bCs/>
      </w:rPr>
    </w:tblStylePr>
    <w:tblStylePr w:type="band1Vert">
      <w:tblPr/>
      <w:tcPr>
        <w:shd w:val="clear" w:color="auto" w:fill="C5F1FF" w:themeFill="accent2" w:themeFillTint="33"/>
      </w:tcPr>
    </w:tblStylePr>
    <w:tblStylePr w:type="band1Horz">
      <w:tblPr/>
      <w:tcPr>
        <w:shd w:val="clear" w:color="auto" w:fill="C5F1FF" w:themeFill="accent2" w:themeFillTint="33"/>
      </w:tcPr>
    </w:tblStylePr>
  </w:style>
  <w:style w:type="table" w:styleId="ListTable3-Accent3">
    <w:name w:val="List Table 3 Accent 3"/>
    <w:basedOn w:val="TableNormal"/>
    <w:uiPriority w:val="48"/>
    <w:rsid w:val="00DC7D69"/>
    <w:pPr>
      <w:spacing w:after="0"/>
    </w:pPr>
    <w:tblPr>
      <w:tblStyleRowBandSize w:val="1"/>
      <w:tblStyleColBandSize w:val="1"/>
      <w:tblBorders>
        <w:top w:val="single" w:sz="4" w:space="0" w:color="125370" w:themeColor="accent3"/>
        <w:left w:val="single" w:sz="4" w:space="0" w:color="125370" w:themeColor="accent3"/>
        <w:bottom w:val="single" w:sz="4" w:space="0" w:color="125370" w:themeColor="accent3"/>
        <w:right w:val="single" w:sz="4" w:space="0" w:color="125370" w:themeColor="accent3"/>
      </w:tblBorders>
    </w:tblPr>
    <w:tblStylePr w:type="firstRow">
      <w:rPr>
        <w:b/>
        <w:bCs/>
        <w:color w:val="FFFFFF" w:themeColor="background1"/>
      </w:rPr>
      <w:tblPr/>
      <w:tcPr>
        <w:shd w:val="clear" w:color="auto" w:fill="125370" w:themeFill="accent3"/>
      </w:tcPr>
    </w:tblStylePr>
    <w:tblStylePr w:type="lastRow">
      <w:rPr>
        <w:b/>
        <w:bCs/>
      </w:rPr>
      <w:tblPr/>
      <w:tcPr>
        <w:tcBorders>
          <w:top w:val="double" w:sz="4" w:space="0" w:color="12537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5370" w:themeColor="accent3"/>
          <w:right w:val="single" w:sz="4" w:space="0" w:color="125370" w:themeColor="accent3"/>
        </w:tcBorders>
      </w:tcPr>
    </w:tblStylePr>
    <w:tblStylePr w:type="band1Horz">
      <w:tblPr/>
      <w:tcPr>
        <w:tcBorders>
          <w:top w:val="single" w:sz="4" w:space="0" w:color="125370" w:themeColor="accent3"/>
          <w:bottom w:val="single" w:sz="4" w:space="0" w:color="12537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5370" w:themeColor="accent3"/>
          <w:left w:val="nil"/>
        </w:tcBorders>
      </w:tcPr>
    </w:tblStylePr>
    <w:tblStylePr w:type="swCell">
      <w:tblPr/>
      <w:tcPr>
        <w:tcBorders>
          <w:top w:val="double" w:sz="4" w:space="0" w:color="125370" w:themeColor="accent3"/>
          <w:right w:val="nil"/>
        </w:tcBorders>
      </w:tcPr>
    </w:tblStylePr>
  </w:style>
  <w:style w:type="table" w:styleId="PlainTable5">
    <w:name w:val="Plain Table 5"/>
    <w:basedOn w:val="TableNormal"/>
    <w:uiPriority w:val="45"/>
    <w:rsid w:val="0051785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785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basedOn w:val="Normal"/>
    <w:uiPriority w:val="98"/>
    <w:unhideWhenUsed/>
    <w:locked/>
    <w:rsid w:val="007F05FF"/>
    <w:pPr>
      <w:numPr>
        <w:numId w:val="9"/>
      </w:numPr>
      <w:contextualSpacing/>
    </w:pPr>
  </w:style>
  <w:style w:type="paragraph" w:styleId="EndnoteText">
    <w:name w:val="endnote text"/>
    <w:basedOn w:val="Normal"/>
    <w:link w:val="EndnoteTextChar"/>
    <w:uiPriority w:val="98"/>
    <w:semiHidden/>
    <w:unhideWhenUsed/>
    <w:locked/>
    <w:rsid w:val="003D1D9D"/>
    <w:pPr>
      <w:spacing w:after="0"/>
    </w:pPr>
    <w:rPr>
      <w:sz w:val="20"/>
      <w:szCs w:val="20"/>
    </w:rPr>
  </w:style>
  <w:style w:type="character" w:customStyle="1" w:styleId="EndnoteTextChar">
    <w:name w:val="Endnote Text Char"/>
    <w:basedOn w:val="DefaultParagraphFont"/>
    <w:link w:val="EndnoteText"/>
    <w:uiPriority w:val="98"/>
    <w:semiHidden/>
    <w:rsid w:val="003D1D9D"/>
    <w:rPr>
      <w:sz w:val="20"/>
      <w:szCs w:val="20"/>
    </w:rPr>
  </w:style>
  <w:style w:type="character" w:styleId="EndnoteReference">
    <w:name w:val="endnote reference"/>
    <w:basedOn w:val="DefaultParagraphFont"/>
    <w:uiPriority w:val="98"/>
    <w:semiHidden/>
    <w:unhideWhenUsed/>
    <w:locked/>
    <w:rsid w:val="003D1D9D"/>
    <w:rPr>
      <w:vertAlign w:val="superscript"/>
    </w:rPr>
  </w:style>
  <w:style w:type="paragraph" w:styleId="Revision">
    <w:name w:val="Revision"/>
    <w:hidden/>
    <w:uiPriority w:val="99"/>
    <w:semiHidden/>
    <w:rsid w:val="00106DE9"/>
    <w:pPr>
      <w:spacing w:after="0"/>
    </w:pPr>
  </w:style>
  <w:style w:type="paragraph" w:customStyle="1" w:styleId="NoParagraphStyle">
    <w:name w:val="[No Paragraph Style]"/>
    <w:rsid w:val="00B56D4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character" w:customStyle="1" w:styleId="Heading1Char">
    <w:name w:val="Heading 1 Char"/>
    <w:basedOn w:val="DefaultParagraphFont"/>
    <w:link w:val="Heading1"/>
    <w:uiPriority w:val="99"/>
    <w:rsid w:val="0057075A"/>
    <w:rPr>
      <w:rFonts w:cs="Arial"/>
      <w:b/>
      <w:bCs/>
      <w:color w:val="125370" w:themeColor="accent3"/>
      <w:kern w:val="28"/>
      <w:sz w:val="40"/>
      <w:szCs w:val="32"/>
    </w:rPr>
  </w:style>
  <w:style w:type="character" w:customStyle="1" w:styleId="Heading2Char">
    <w:name w:val="Heading 2 Char"/>
    <w:basedOn w:val="DefaultParagraphFont"/>
    <w:link w:val="Heading2"/>
    <w:uiPriority w:val="9"/>
    <w:rsid w:val="00626EF0"/>
    <w:rPr>
      <w:rFonts w:cs="Arial"/>
      <w:b/>
      <w:iCs/>
      <w:color w:val="1178A2" w:themeColor="text2"/>
      <w:kern w:val="28"/>
      <w:sz w:val="32"/>
      <w:szCs w:val="28"/>
    </w:rPr>
  </w:style>
  <w:style w:type="character" w:customStyle="1" w:styleId="Heading3Char">
    <w:name w:val="Heading 3 Char"/>
    <w:basedOn w:val="DefaultParagraphFont"/>
    <w:link w:val="Heading3"/>
    <w:uiPriority w:val="9"/>
    <w:rsid w:val="00915339"/>
    <w:rPr>
      <w:rFonts w:cs="Arial"/>
      <w:b/>
      <w:bCs/>
      <w:iCs/>
      <w:color w:val="125370" w:themeColor="accent3"/>
      <w:kern w:val="28"/>
      <w:sz w:val="28"/>
      <w:szCs w:val="26"/>
    </w:rPr>
  </w:style>
  <w:style w:type="character" w:customStyle="1" w:styleId="Superscript">
    <w:name w:val="Superscript"/>
    <w:uiPriority w:val="99"/>
    <w:rsid w:val="006E47F5"/>
    <w:rPr>
      <w:rFonts w:ascii="Arial" w:hAnsi="Arial" w:cs="Open Sans"/>
      <w:color w:val="000000"/>
      <w:u w:val="none"/>
      <w:vertAlign w:val="superscript"/>
    </w:rPr>
  </w:style>
  <w:style w:type="table" w:styleId="PlainTable3">
    <w:name w:val="Plain Table 3"/>
    <w:basedOn w:val="TableNormal"/>
    <w:uiPriority w:val="43"/>
    <w:rsid w:val="00B56D4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6D4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5B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4-Accent1">
    <w:name w:val="List Table 4 Accent 1"/>
    <w:basedOn w:val="TableNormal"/>
    <w:uiPriority w:val="49"/>
    <w:rsid w:val="00195BCB"/>
    <w:pPr>
      <w:spacing w:after="0"/>
    </w:pPr>
    <w:tblPr>
      <w:tblStyleRowBandSize w:val="1"/>
      <w:tblStyleColBandSize w:val="1"/>
      <w:tblBorders>
        <w:top w:val="single" w:sz="4" w:space="0" w:color="4BBDEC" w:themeColor="accent1" w:themeTint="99"/>
        <w:left w:val="single" w:sz="4" w:space="0" w:color="4BBDEC" w:themeColor="accent1" w:themeTint="99"/>
        <w:bottom w:val="single" w:sz="4" w:space="0" w:color="4BBDEC" w:themeColor="accent1" w:themeTint="99"/>
        <w:right w:val="single" w:sz="4" w:space="0" w:color="4BBDEC" w:themeColor="accent1" w:themeTint="99"/>
        <w:insideH w:val="single" w:sz="4" w:space="0" w:color="4BBDEC" w:themeColor="accent1" w:themeTint="99"/>
      </w:tblBorders>
    </w:tblPr>
    <w:tblStylePr w:type="firstRow">
      <w:rPr>
        <w:b/>
        <w:bCs/>
        <w:color w:val="FFFFFF" w:themeColor="background1"/>
      </w:rPr>
      <w:tblPr/>
      <w:tcPr>
        <w:tcBorders>
          <w:top w:val="single" w:sz="4" w:space="0" w:color="1178A2" w:themeColor="accent1"/>
          <w:left w:val="single" w:sz="4" w:space="0" w:color="1178A2" w:themeColor="accent1"/>
          <w:bottom w:val="single" w:sz="4" w:space="0" w:color="1178A2" w:themeColor="accent1"/>
          <w:right w:val="single" w:sz="4" w:space="0" w:color="1178A2" w:themeColor="accent1"/>
          <w:insideH w:val="nil"/>
        </w:tcBorders>
        <w:shd w:val="clear" w:color="auto" w:fill="1178A2" w:themeFill="accent1"/>
      </w:tcPr>
    </w:tblStylePr>
    <w:tblStylePr w:type="lastRow">
      <w:rPr>
        <w:b/>
        <w:bCs/>
      </w:rPr>
      <w:tblPr/>
      <w:tcPr>
        <w:tcBorders>
          <w:top w:val="double" w:sz="4" w:space="0" w:color="4BBDEC" w:themeColor="accent1" w:themeTint="99"/>
        </w:tcBorders>
      </w:tcPr>
    </w:tblStylePr>
    <w:tblStylePr w:type="firstCol">
      <w:rPr>
        <w:b/>
        <w:bCs/>
      </w:rPr>
    </w:tblStylePr>
    <w:tblStylePr w:type="lastCol">
      <w:rPr>
        <w:b/>
        <w:bCs/>
      </w:rPr>
    </w:tblStylePr>
    <w:tblStylePr w:type="band1Vert">
      <w:tblPr/>
      <w:tcPr>
        <w:shd w:val="clear" w:color="auto" w:fill="C2E9F8" w:themeFill="accent1" w:themeFillTint="33"/>
      </w:tcPr>
    </w:tblStylePr>
    <w:tblStylePr w:type="band1Horz">
      <w:tblPr/>
      <w:tcPr>
        <w:shd w:val="clear" w:color="auto" w:fill="C2E9F8" w:themeFill="accent1" w:themeFillTint="33"/>
      </w:tcPr>
    </w:tblStylePr>
  </w:style>
  <w:style w:type="table" w:styleId="ListTable4-Accent2">
    <w:name w:val="List Table 4 Accent 2"/>
    <w:basedOn w:val="TableNormal"/>
    <w:uiPriority w:val="49"/>
    <w:rsid w:val="00195BCB"/>
    <w:pPr>
      <w:spacing w:after="0"/>
    </w:pPr>
    <w:tblPr>
      <w:tblStyleRowBandSize w:val="1"/>
      <w:tblStyleColBandSize w:val="1"/>
      <w:tblBorders>
        <w:top w:val="single" w:sz="4" w:space="0" w:color="51D6FF" w:themeColor="accent2" w:themeTint="99"/>
        <w:left w:val="single" w:sz="4" w:space="0" w:color="51D6FF" w:themeColor="accent2" w:themeTint="99"/>
        <w:bottom w:val="single" w:sz="4" w:space="0" w:color="51D6FF" w:themeColor="accent2" w:themeTint="99"/>
        <w:right w:val="single" w:sz="4" w:space="0" w:color="51D6FF" w:themeColor="accent2" w:themeTint="99"/>
        <w:insideH w:val="single" w:sz="4" w:space="0" w:color="51D6FF" w:themeColor="accent2" w:themeTint="99"/>
      </w:tblBorders>
    </w:tblPr>
    <w:tblStylePr w:type="firstRow">
      <w:rPr>
        <w:b/>
        <w:bCs/>
        <w:color w:val="FFFFFF" w:themeColor="background1"/>
      </w:rPr>
      <w:tblPr/>
      <w:tcPr>
        <w:tcBorders>
          <w:top w:val="single" w:sz="4" w:space="0" w:color="00A9DD" w:themeColor="accent2"/>
          <w:left w:val="single" w:sz="4" w:space="0" w:color="00A9DD" w:themeColor="accent2"/>
          <w:bottom w:val="single" w:sz="4" w:space="0" w:color="00A9DD" w:themeColor="accent2"/>
          <w:right w:val="single" w:sz="4" w:space="0" w:color="00A9DD" w:themeColor="accent2"/>
          <w:insideH w:val="nil"/>
        </w:tcBorders>
        <w:shd w:val="clear" w:color="auto" w:fill="00A9DD" w:themeFill="accent2"/>
      </w:tcPr>
    </w:tblStylePr>
    <w:tblStylePr w:type="lastRow">
      <w:rPr>
        <w:b/>
        <w:bCs/>
      </w:rPr>
      <w:tblPr/>
      <w:tcPr>
        <w:tcBorders>
          <w:top w:val="double" w:sz="4" w:space="0" w:color="51D6FF" w:themeColor="accent2" w:themeTint="99"/>
        </w:tcBorders>
      </w:tcPr>
    </w:tblStylePr>
    <w:tblStylePr w:type="firstCol">
      <w:rPr>
        <w:b/>
        <w:bCs/>
      </w:rPr>
    </w:tblStylePr>
    <w:tblStylePr w:type="lastCol">
      <w:rPr>
        <w:b/>
        <w:bCs/>
      </w:rPr>
    </w:tblStylePr>
    <w:tblStylePr w:type="band1Vert">
      <w:tblPr/>
      <w:tcPr>
        <w:shd w:val="clear" w:color="auto" w:fill="C5F1FF" w:themeFill="accent2" w:themeFillTint="33"/>
      </w:tcPr>
    </w:tblStylePr>
    <w:tblStylePr w:type="band1Horz">
      <w:tblPr/>
      <w:tcPr>
        <w:shd w:val="clear" w:color="auto" w:fill="C5F1FF" w:themeFill="accent2" w:themeFillTint="33"/>
      </w:tcPr>
    </w:tblStylePr>
  </w:style>
  <w:style w:type="table" w:styleId="ListTable3-Accent2">
    <w:name w:val="List Table 3 Accent 2"/>
    <w:basedOn w:val="TableNormal"/>
    <w:uiPriority w:val="48"/>
    <w:rsid w:val="00195BCB"/>
    <w:pPr>
      <w:spacing w:after="0"/>
    </w:pPr>
    <w:tblPr>
      <w:tblStyleRowBandSize w:val="1"/>
      <w:tblStyleColBandSize w:val="1"/>
      <w:tblBorders>
        <w:top w:val="single" w:sz="4" w:space="0" w:color="00A9DD" w:themeColor="accent2"/>
        <w:left w:val="single" w:sz="4" w:space="0" w:color="00A9DD" w:themeColor="accent2"/>
        <w:bottom w:val="single" w:sz="4" w:space="0" w:color="00A9DD" w:themeColor="accent2"/>
        <w:right w:val="single" w:sz="4" w:space="0" w:color="00A9DD" w:themeColor="accent2"/>
      </w:tblBorders>
    </w:tblPr>
    <w:tblStylePr w:type="firstRow">
      <w:rPr>
        <w:b/>
        <w:bCs/>
        <w:color w:val="FFFFFF" w:themeColor="background1"/>
      </w:rPr>
      <w:tblPr/>
      <w:tcPr>
        <w:shd w:val="clear" w:color="auto" w:fill="00A9DD" w:themeFill="accent2"/>
      </w:tcPr>
    </w:tblStylePr>
    <w:tblStylePr w:type="lastRow">
      <w:rPr>
        <w:b/>
        <w:bCs/>
      </w:rPr>
      <w:tblPr/>
      <w:tcPr>
        <w:tcBorders>
          <w:top w:val="double" w:sz="4" w:space="0" w:color="00A9D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DD" w:themeColor="accent2"/>
          <w:right w:val="single" w:sz="4" w:space="0" w:color="00A9DD" w:themeColor="accent2"/>
        </w:tcBorders>
      </w:tcPr>
    </w:tblStylePr>
    <w:tblStylePr w:type="band1Horz">
      <w:tblPr/>
      <w:tcPr>
        <w:tcBorders>
          <w:top w:val="single" w:sz="4" w:space="0" w:color="00A9DD" w:themeColor="accent2"/>
          <w:bottom w:val="single" w:sz="4" w:space="0" w:color="00A9D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DD" w:themeColor="accent2"/>
          <w:left w:val="nil"/>
        </w:tcBorders>
      </w:tcPr>
    </w:tblStylePr>
    <w:tblStylePr w:type="swCell">
      <w:tblPr/>
      <w:tcPr>
        <w:tcBorders>
          <w:top w:val="double" w:sz="4" w:space="0" w:color="00A9DD" w:themeColor="accent2"/>
          <w:right w:val="nil"/>
        </w:tcBorders>
      </w:tcPr>
    </w:tblStylePr>
  </w:style>
  <w:style w:type="paragraph" w:customStyle="1" w:styleId="CriteriaHeadings">
    <w:name w:val="Criteria (Headings)"/>
    <w:basedOn w:val="Normal"/>
    <w:uiPriority w:val="99"/>
    <w:rsid w:val="001F213A"/>
    <w:pPr>
      <w:widowControl w:val="0"/>
      <w:autoSpaceDE w:val="0"/>
      <w:autoSpaceDN w:val="0"/>
      <w:adjustRightInd w:val="0"/>
      <w:spacing w:line="288" w:lineRule="auto"/>
      <w:jc w:val="center"/>
      <w:textAlignment w:val="center"/>
    </w:pPr>
    <w:rPr>
      <w:rFonts w:ascii="Arial" w:eastAsiaTheme="minorEastAsia" w:hAnsi="Arial" w:cs="Arial"/>
      <w:b/>
      <w:bCs/>
      <w:color w:val="1987C4"/>
      <w:spacing w:val="-5"/>
      <w:sz w:val="48"/>
      <w:szCs w:val="48"/>
      <w:u w:val="thick" w:color="42DBF9"/>
      <w:lang w:val="en-US" w:eastAsia="en-GB"/>
    </w:rPr>
  </w:style>
  <w:style w:type="character" w:customStyle="1" w:styleId="HyperlinkText">
    <w:name w:val="Hyperlink Text"/>
    <w:basedOn w:val="Hyperlink"/>
    <w:uiPriority w:val="99"/>
    <w:rsid w:val="001E43ED"/>
    <w:rPr>
      <w:color w:val="1178A2" w:themeColor="accent1"/>
      <w:u w:val="single"/>
    </w:rPr>
  </w:style>
  <w:style w:type="character" w:styleId="PageNumber">
    <w:name w:val="page number"/>
    <w:basedOn w:val="DefaultParagraphFont"/>
    <w:uiPriority w:val="98"/>
    <w:semiHidden/>
    <w:unhideWhenUsed/>
    <w:locked/>
    <w:rsid w:val="002D3992"/>
  </w:style>
  <w:style w:type="character" w:styleId="LineNumber">
    <w:name w:val="line number"/>
    <w:basedOn w:val="DefaultParagraphFont"/>
    <w:uiPriority w:val="98"/>
    <w:semiHidden/>
    <w:unhideWhenUsed/>
    <w:locked/>
    <w:rsid w:val="00225258"/>
  </w:style>
  <w:style w:type="table" w:customStyle="1" w:styleId="LightBanded">
    <w:name w:val="Light Banded"/>
    <w:basedOn w:val="TableNormal"/>
    <w:uiPriority w:val="99"/>
    <w:rsid w:val="00777CA4"/>
    <w:pPr>
      <w:snapToGrid w:val="0"/>
      <w:spacing w:before="60" w:after="60"/>
    </w:pPr>
    <w:tblPr>
      <w:tblStyleRowBandSize w:val="1"/>
      <w:tblBorders>
        <w:top w:val="single" w:sz="4" w:space="0" w:color="1178A2" w:themeColor="text2"/>
        <w:left w:val="single" w:sz="4" w:space="0" w:color="1178A2" w:themeColor="text2"/>
        <w:bottom w:val="single" w:sz="4" w:space="0" w:color="1178A2" w:themeColor="text2"/>
        <w:right w:val="single" w:sz="4" w:space="0" w:color="1178A2" w:themeColor="text2"/>
        <w:insideH w:val="single" w:sz="4" w:space="0" w:color="1178A2" w:themeColor="text2"/>
        <w:insideV w:val="single" w:sz="4" w:space="0" w:color="1178A2" w:themeColor="text2"/>
      </w:tblBorders>
    </w:tblPr>
    <w:trPr>
      <w:cantSplit/>
    </w:trPr>
    <w:tblStylePr w:type="firstRow">
      <w:pPr>
        <w:wordWrap/>
        <w:snapToGrid w:val="0"/>
        <w:spacing w:beforeLines="0" w:before="60" w:beforeAutospacing="0" w:afterLines="0" w:after="60" w:afterAutospacing="0" w:line="240" w:lineRule="auto"/>
      </w:pPr>
      <w:rPr>
        <w:rFonts w:asciiTheme="minorHAnsi" w:hAnsiTheme="minorHAnsi"/>
        <w:b/>
        <w:color w:val="FFFFFF" w:themeColor="background1"/>
        <w:sz w:val="22"/>
      </w:rPr>
      <w:tblPr/>
      <w:trPr>
        <w:cantSplit w:val="0"/>
        <w:tblHeader/>
      </w:trPr>
      <w:tcPr>
        <w:shd w:val="clear" w:color="auto" w:fill="1178A2" w:themeFill="text2"/>
      </w:tcPr>
    </w:tblStylePr>
    <w:tblStylePr w:type="lastRow">
      <w:rPr>
        <w:b/>
      </w:rPr>
      <w:tblPr/>
      <w:tcPr>
        <w:shd w:val="clear" w:color="auto" w:fill="F2F2F2" w:themeFill="background1" w:themeFillShade="F2"/>
      </w:tcPr>
    </w:tblStylePr>
    <w:tblStylePr w:type="firstCol">
      <w:tblPr/>
      <w:tcPr>
        <w:shd w:val="clear" w:color="auto" w:fill="F5F9FC"/>
      </w:tcPr>
    </w:tblStylePr>
    <w:tblStylePr w:type="band2Horz">
      <w:tblPr/>
      <w:tcPr>
        <w:shd w:val="clear" w:color="auto" w:fill="F2F8FE"/>
      </w:tcPr>
    </w:tblStylePr>
  </w:style>
  <w:style w:type="paragraph" w:customStyle="1" w:styleId="Backpagelogoholder">
    <w:name w:val="Back page logo holder"/>
    <w:basedOn w:val="Normal"/>
    <w:qFormat/>
    <w:rsid w:val="00A8265B"/>
    <w:pPr>
      <w:spacing w:before="10920" w:after="240"/>
      <w:ind w:hanging="142"/>
    </w:pPr>
    <w:rPr>
      <w:rFonts w:eastAsiaTheme="majorEastAsia"/>
      <w:noProof/>
    </w:rPr>
  </w:style>
  <w:style w:type="table" w:customStyle="1" w:styleId="PulloutBoxOutline">
    <w:name w:val="Pullout Box Outline"/>
    <w:basedOn w:val="TableNormal"/>
    <w:uiPriority w:val="99"/>
    <w:rsid w:val="007C1CAB"/>
    <w:pPr>
      <w:spacing w:after="0"/>
    </w:pPr>
    <w:tblPr>
      <w:tblBorders>
        <w:top w:val="single" w:sz="24" w:space="0" w:color="00A9DD" w:themeColor="accent2"/>
        <w:left w:val="single" w:sz="24" w:space="0" w:color="00A9DD" w:themeColor="accent2"/>
        <w:bottom w:val="single" w:sz="24" w:space="0" w:color="00A9DD" w:themeColor="accent2"/>
        <w:right w:val="single" w:sz="24" w:space="0" w:color="00A9DD" w:themeColor="accent2"/>
      </w:tblBorders>
      <w:tblCellMar>
        <w:top w:w="113" w:type="dxa"/>
        <w:left w:w="284" w:type="dxa"/>
        <w:bottom w:w="113" w:type="dxa"/>
        <w:right w:w="284" w:type="dxa"/>
      </w:tblCellMar>
    </w:tblPr>
    <w:tcPr>
      <w:shd w:val="clear" w:color="auto" w:fill="DBF7FF"/>
    </w:tcPr>
    <w:tblStylePr w:type="firstRow">
      <w:pPr>
        <w:wordWrap/>
        <w:spacing w:afterLines="0" w:line="240" w:lineRule="auto"/>
      </w:pPr>
      <w:rPr>
        <w:b/>
        <w:color w:val="125370" w:themeColor="accent3"/>
        <w:sz w:val="28"/>
      </w:rPr>
      <w:tblPr/>
      <w:trPr>
        <w:cantSplit/>
        <w:tblHeader/>
      </w:trPr>
    </w:tblStylePr>
  </w:style>
  <w:style w:type="table" w:customStyle="1" w:styleId="HighlightBoxOutline">
    <w:name w:val="Highlight Box Outline"/>
    <w:basedOn w:val="TableNormal"/>
    <w:uiPriority w:val="99"/>
    <w:rsid w:val="007C1CAB"/>
    <w:pPr>
      <w:spacing w:after="0"/>
    </w:pPr>
    <w:tblPr>
      <w:tblBorders>
        <w:top w:val="single" w:sz="4" w:space="0" w:color="00A9DD" w:themeColor="accent2"/>
        <w:left w:val="single" w:sz="4" w:space="0" w:color="00A9DD" w:themeColor="accent2"/>
        <w:bottom w:val="single" w:sz="4" w:space="0" w:color="00A9DD" w:themeColor="accent2"/>
        <w:right w:val="single" w:sz="4" w:space="0" w:color="00A9DD" w:themeColor="accent2"/>
        <w:insideH w:val="single" w:sz="4" w:space="0" w:color="00A9DD" w:themeColor="accent2"/>
        <w:insideV w:val="single" w:sz="4" w:space="0" w:color="00A9DD" w:themeColor="accent2"/>
      </w:tblBorders>
      <w:tblCellMar>
        <w:top w:w="57" w:type="dxa"/>
        <w:left w:w="284" w:type="dxa"/>
        <w:bottom w:w="57" w:type="dxa"/>
        <w:right w:w="284" w:type="dxa"/>
      </w:tblCellMar>
    </w:tblPr>
    <w:tcPr>
      <w:shd w:val="clear" w:color="auto" w:fill="DCF7FF"/>
      <w:vAlign w:val="center"/>
    </w:tcPr>
  </w:style>
  <w:style w:type="paragraph" w:customStyle="1" w:styleId="HighlightLineHeading">
    <w:name w:val="Highlight Line Heading"/>
    <w:basedOn w:val="Normal"/>
    <w:qFormat/>
    <w:rsid w:val="00D4344F"/>
    <w:pPr>
      <w:pBdr>
        <w:left w:val="single" w:sz="48" w:space="10" w:color="1178A2" w:themeColor="text2"/>
      </w:pBdr>
      <w:spacing w:before="60"/>
      <w:ind w:left="312"/>
    </w:pPr>
    <w:rPr>
      <w:b/>
      <w:bCs/>
      <w:color w:val="1178A2" w:themeColor="accent1"/>
      <w:szCs w:val="20"/>
    </w:rPr>
  </w:style>
  <w:style w:type="paragraph" w:customStyle="1" w:styleId="HighlightLineBold">
    <w:name w:val="Highlight Line Bold"/>
    <w:basedOn w:val="HighlightLineHeading"/>
    <w:qFormat/>
    <w:rsid w:val="007C4A0C"/>
    <w:pPr>
      <w:spacing w:before="120" w:after="60"/>
    </w:pPr>
    <w:rPr>
      <w:color w:val="auto"/>
      <w:szCs w:val="22"/>
    </w:rPr>
  </w:style>
  <w:style w:type="paragraph" w:customStyle="1" w:styleId="PublicationDate">
    <w:name w:val="Publication Date"/>
    <w:basedOn w:val="Normal"/>
    <w:qFormat/>
    <w:rsid w:val="00ED03E3"/>
    <w:pPr>
      <w:spacing w:before="8160" w:after="240"/>
      <w:ind w:left="567"/>
    </w:pPr>
    <w:rPr>
      <w:noProof/>
      <w:color w:val="0A4A63"/>
      <w:sz w:val="32"/>
      <w:szCs w:val="40"/>
    </w:rPr>
  </w:style>
  <w:style w:type="paragraph" w:customStyle="1" w:styleId="IntroParagraph">
    <w:name w:val="Intro Paragraph"/>
    <w:basedOn w:val="Normal"/>
    <w:uiPriority w:val="99"/>
    <w:qFormat/>
    <w:rsid w:val="00C97FD3"/>
    <w:pPr>
      <w:autoSpaceDE w:val="0"/>
      <w:autoSpaceDN w:val="0"/>
      <w:adjustRightInd w:val="0"/>
      <w:spacing w:before="240" w:after="360"/>
      <w:textAlignment w:val="center"/>
    </w:pPr>
    <w:rPr>
      <w:rFonts w:ascii="Arial" w:hAnsi="Arial" w:cs="Arial"/>
      <w:b/>
      <w:bCs/>
      <w:color w:val="000000"/>
      <w:sz w:val="24"/>
      <w:szCs w:val="24"/>
      <w:lang w:val="en-US"/>
    </w:rPr>
  </w:style>
  <w:style w:type="character" w:styleId="Strong">
    <w:name w:val="Strong"/>
    <w:basedOn w:val="DefaultParagraphFont"/>
    <w:uiPriority w:val="99"/>
    <w:qFormat/>
    <w:rsid w:val="00B40B12"/>
    <w:rPr>
      <w:b/>
      <w:bCs/>
      <w:w w:val="100"/>
    </w:rPr>
  </w:style>
  <w:style w:type="character" w:customStyle="1" w:styleId="DesignerNotes">
    <w:name w:val="Designer Notes"/>
    <w:uiPriority w:val="99"/>
    <w:rsid w:val="00B40B12"/>
    <w:rPr>
      <w:color w:val="E500FF"/>
      <w:u w:val="thick" w:color="FFFF00"/>
    </w:rPr>
  </w:style>
  <w:style w:type="character" w:customStyle="1" w:styleId="ListParagraphChar">
    <w:name w:val="List Paragraph Char"/>
    <w:basedOn w:val="DefaultParagraphFont"/>
    <w:link w:val="ListParagraph"/>
    <w:uiPriority w:val="99"/>
    <w:rsid w:val="00595685"/>
  </w:style>
  <w:style w:type="table" w:customStyle="1" w:styleId="BlueBox">
    <w:name w:val="Blue Box"/>
    <w:basedOn w:val="TableNormal"/>
    <w:uiPriority w:val="99"/>
    <w:rsid w:val="00901272"/>
    <w:pPr>
      <w:spacing w:before="60" w:after="60"/>
    </w:pPr>
    <w:tblPr>
      <w:tblCellMar>
        <w:left w:w="340" w:type="dxa"/>
        <w:bottom w:w="113" w:type="dxa"/>
        <w:right w:w="340" w:type="dxa"/>
      </w:tblCellMar>
    </w:tblPr>
    <w:tcPr>
      <w:shd w:val="clear" w:color="auto" w:fill="DFEDF8"/>
    </w:tcPr>
    <w:tblStylePr w:type="firstRow">
      <w:pPr>
        <w:wordWrap/>
        <w:spacing w:beforeLines="0" w:before="0" w:beforeAutospacing="0" w:afterLines="0" w:after="0" w:afterAutospacing="0" w:line="240" w:lineRule="auto"/>
      </w:pPr>
      <w:rPr>
        <w:b/>
        <w:color w:val="125370" w:themeColor="accent3"/>
        <w:sz w:val="24"/>
      </w:rPr>
      <w:tblPr>
        <w:tblCellMar>
          <w:top w:w="113" w:type="dxa"/>
          <w:left w:w="340" w:type="dxa"/>
          <w:bottom w:w="113" w:type="dxa"/>
          <w:right w:w="340" w:type="dxa"/>
        </w:tblCellMar>
      </w:tblPr>
      <w:trPr>
        <w:tblHeader/>
      </w:trPr>
    </w:tblStylePr>
  </w:style>
  <w:style w:type="character" w:customStyle="1" w:styleId="H2Superscript">
    <w:name w:val="H2 Superscript"/>
    <w:basedOn w:val="DefaultParagraphFont"/>
    <w:uiPriority w:val="1"/>
    <w:qFormat/>
    <w:rsid w:val="00AF655D"/>
    <w:rPr>
      <w:rFonts w:eastAsiaTheme="majorEastAsia"/>
      <w:b/>
      <w:bCs/>
      <w:color w:val="auto"/>
      <w:sz w:val="22"/>
      <w:szCs w:val="21"/>
      <w:vertAlign w:val="superscript"/>
    </w:rPr>
  </w:style>
  <w:style w:type="paragraph" w:customStyle="1" w:styleId="Practicepoint">
    <w:name w:val="Practice point"/>
    <w:basedOn w:val="Normal"/>
    <w:qFormat/>
    <w:rsid w:val="00CE7EF2"/>
    <w:pPr>
      <w:pBdr>
        <w:top w:val="single" w:sz="36" w:space="8" w:color="ACD5EF"/>
        <w:left w:val="single" w:sz="36" w:space="10" w:color="ACD5EF"/>
        <w:bottom w:val="single" w:sz="36" w:space="8" w:color="ACD5EF"/>
        <w:right w:val="single" w:sz="36" w:space="10" w:color="ACD5EF"/>
      </w:pBdr>
      <w:shd w:val="clear" w:color="auto" w:fill="DEECF8"/>
      <w:snapToGrid w:val="0"/>
      <w:ind w:left="397" w:right="397"/>
    </w:pPr>
  </w:style>
  <w:style w:type="paragraph" w:customStyle="1" w:styleId="Practicepointtitle">
    <w:name w:val="Practice point title"/>
    <w:basedOn w:val="Practicepoint"/>
    <w:qFormat/>
    <w:rsid w:val="007175B3"/>
    <w:pPr>
      <w:spacing w:before="240"/>
      <w:contextualSpacing/>
    </w:pPr>
    <w:rPr>
      <w:b/>
      <w:bCs/>
      <w:color w:val="125370" w:themeColor="accent3"/>
      <w:sz w:val="24"/>
      <w:szCs w:val="24"/>
    </w:rPr>
  </w:style>
  <w:style w:type="paragraph" w:styleId="Caption">
    <w:name w:val="caption"/>
    <w:basedOn w:val="Normal"/>
    <w:uiPriority w:val="99"/>
    <w:qFormat/>
    <w:locked/>
    <w:rsid w:val="00DC6F97"/>
    <w:pPr>
      <w:keepNext/>
      <w:spacing w:before="360" w:after="240"/>
    </w:pPr>
    <w:rPr>
      <w:b/>
      <w:bCs/>
    </w:rPr>
  </w:style>
  <w:style w:type="character" w:customStyle="1" w:styleId="Tick">
    <w:name w:val="Tick"/>
    <w:uiPriority w:val="99"/>
    <w:rsid w:val="00D77F6F"/>
    <w:rPr>
      <w:rFonts w:ascii="Zapf Dingbats" w:hAnsi="Zapf Dingbats" w:cs="Zapf Dingbats"/>
      <w:color w:val="007505"/>
      <w:sz w:val="38"/>
      <w:szCs w:val="38"/>
    </w:rPr>
  </w:style>
  <w:style w:type="character" w:customStyle="1" w:styleId="Symbols">
    <w:name w:val="Symbols"/>
    <w:uiPriority w:val="99"/>
    <w:rsid w:val="00D77F6F"/>
    <w:rPr>
      <w:position w:val="-2"/>
    </w:rPr>
  </w:style>
  <w:style w:type="character" w:customStyle="1" w:styleId="Hyperlinkitalics">
    <w:name w:val="Hyperlink (italics)"/>
    <w:basedOn w:val="Hyperlink"/>
    <w:uiPriority w:val="99"/>
    <w:rsid w:val="00157C63"/>
    <w:rPr>
      <w:rFonts w:asciiTheme="minorHAnsi" w:hAnsiTheme="minorHAnsi"/>
      <w:b w:val="0"/>
      <w:i/>
      <w:iCs/>
      <w:color w:val="1178A2" w:themeColor="accent1"/>
      <w:u w:val="single" w:color="1178A2" w:themeColor="accent1"/>
    </w:rPr>
  </w:style>
  <w:style w:type="paragraph" w:customStyle="1" w:styleId="MUTitleHeading1Headings">
    <w:name w:val="MU Title (Heading 1) (Headings)"/>
    <w:basedOn w:val="Normal"/>
    <w:uiPriority w:val="99"/>
    <w:rsid w:val="005166F5"/>
    <w:pPr>
      <w:keepLines w:val="0"/>
      <w:suppressAutoHyphens/>
      <w:autoSpaceDE w:val="0"/>
      <w:autoSpaceDN w:val="0"/>
      <w:adjustRightInd w:val="0"/>
      <w:spacing w:before="0" w:after="170" w:line="264" w:lineRule="auto"/>
      <w:textAlignment w:val="center"/>
    </w:pPr>
    <w:rPr>
      <w:rFonts w:ascii="Proxima Nova Extrabold" w:hAnsi="Proxima Nova Extrabold" w:cs="Proxima Nova Extrabold"/>
      <w:color w:val="000000"/>
      <w:sz w:val="58"/>
      <w:szCs w:val="58"/>
      <w:lang w:val="en-GB"/>
    </w:rPr>
  </w:style>
  <w:style w:type="paragraph" w:customStyle="1" w:styleId="MUAuthorsHeadings">
    <w:name w:val="MU Authors (Headings)"/>
    <w:basedOn w:val="Normal"/>
    <w:uiPriority w:val="99"/>
    <w:rsid w:val="005166F5"/>
    <w:pPr>
      <w:keepLines w:val="0"/>
      <w:suppressAutoHyphens/>
      <w:autoSpaceDE w:val="0"/>
      <w:autoSpaceDN w:val="0"/>
      <w:adjustRightInd w:val="0"/>
      <w:spacing w:before="0" w:after="0" w:line="250" w:lineRule="atLeast"/>
      <w:textAlignment w:val="center"/>
    </w:pPr>
    <w:rPr>
      <w:rFonts w:ascii="Georgia" w:hAnsi="Georgia" w:cs="Georgia"/>
      <w:color w:val="000000"/>
      <w:lang w:val="en-GB"/>
    </w:rPr>
  </w:style>
  <w:style w:type="paragraph" w:customStyle="1" w:styleId="TFHolderBodystyles">
    <w:name w:val="# TF Holder # • (Body styles)"/>
    <w:basedOn w:val="Normal"/>
    <w:uiPriority w:val="99"/>
    <w:rsid w:val="00873831"/>
    <w:pPr>
      <w:widowControl w:val="0"/>
      <w:autoSpaceDE w:val="0"/>
      <w:autoSpaceDN w:val="0"/>
      <w:adjustRightInd w:val="0"/>
      <w:spacing w:before="113" w:after="283" w:line="288" w:lineRule="auto"/>
      <w:textAlignment w:val="center"/>
    </w:pPr>
    <w:rPr>
      <w:rFonts w:ascii="Arial" w:eastAsiaTheme="minorEastAsia" w:hAnsi="Arial" w:cs="Arial"/>
      <w:color w:val="000000"/>
      <w:lang w:val="en-US" w:eastAsia="en-GB"/>
      <w14:ligatures w14:val="standardContextual"/>
    </w:rPr>
  </w:style>
  <w:style w:type="paragraph" w:customStyle="1" w:styleId="TFHolderspanBodystyles">
    <w:name w:val="# TF Holder # (span) (Body styles)"/>
    <w:basedOn w:val="TFHolderBodystyles"/>
    <w:uiPriority w:val="99"/>
    <w:rsid w:val="00873831"/>
  </w:style>
  <w:style w:type="paragraph" w:customStyle="1" w:styleId="BodyTextBeforeBullets">
    <w:name w:val="Body Text Before Bullets"/>
    <w:basedOn w:val="Normal"/>
    <w:uiPriority w:val="99"/>
    <w:rsid w:val="00873831"/>
    <w:pPr>
      <w:widowControl w:val="0"/>
      <w:autoSpaceDE w:val="0"/>
      <w:autoSpaceDN w:val="0"/>
      <w:adjustRightInd w:val="0"/>
      <w:spacing w:after="85" w:line="288" w:lineRule="auto"/>
      <w:textAlignment w:val="center"/>
    </w:pPr>
    <w:rPr>
      <w:rFonts w:ascii="Arial" w:eastAsiaTheme="minorEastAsia" w:hAnsi="Arial" w:cs="Arial"/>
      <w:color w:val="000000"/>
      <w:lang w:val="en-US" w:eastAsia="en-GB"/>
      <w14:ligatures w14:val="standardContextual"/>
    </w:rPr>
  </w:style>
  <w:style w:type="paragraph" w:customStyle="1" w:styleId="ReferencesBodystyles">
    <w:name w:val="References (Body styles)"/>
    <w:basedOn w:val="Normal"/>
    <w:uiPriority w:val="99"/>
    <w:rsid w:val="00873831"/>
    <w:pPr>
      <w:widowControl w:val="0"/>
      <w:autoSpaceDE w:val="0"/>
      <w:autoSpaceDN w:val="0"/>
      <w:adjustRightInd w:val="0"/>
      <w:spacing w:line="288" w:lineRule="auto"/>
      <w:ind w:left="397" w:hanging="397"/>
      <w:textAlignment w:val="center"/>
    </w:pPr>
    <w:rPr>
      <w:rFonts w:ascii="Arial" w:eastAsiaTheme="minorEastAsia" w:hAnsi="Arial" w:cs="Arial"/>
      <w:color w:val="000000"/>
      <w:lang w:val="en-US" w:eastAsia="en-GB"/>
      <w14:ligatures w14:val="standardContextual"/>
    </w:rPr>
  </w:style>
  <w:style w:type="paragraph" w:customStyle="1" w:styleId="NumberedTextLastLists">
    <w:name w:val="Numbered Text Last (Lists)"/>
    <w:basedOn w:val="Normal"/>
    <w:uiPriority w:val="99"/>
    <w:rsid w:val="00873831"/>
    <w:pPr>
      <w:widowControl w:val="0"/>
      <w:tabs>
        <w:tab w:val="left" w:pos="397"/>
      </w:tabs>
      <w:autoSpaceDE w:val="0"/>
      <w:autoSpaceDN w:val="0"/>
      <w:adjustRightInd w:val="0"/>
      <w:spacing w:after="170" w:line="288" w:lineRule="auto"/>
      <w:ind w:left="397" w:hanging="397"/>
      <w:textAlignment w:val="center"/>
    </w:pPr>
    <w:rPr>
      <w:rFonts w:ascii="Arial" w:eastAsiaTheme="minorEastAsia" w:hAnsi="Arial" w:cs="Arial"/>
      <w:color w:val="000000"/>
      <w:lang w:val="en-US" w:eastAsia="en-GB"/>
      <w14:ligatures w14:val="standardContextual"/>
    </w:rPr>
  </w:style>
  <w:style w:type="character" w:customStyle="1" w:styleId="StrongSemibold">
    <w:name w:val="Strong Semibold"/>
    <w:basedOn w:val="DefaultParagraphFont"/>
    <w:uiPriority w:val="99"/>
    <w:rsid w:val="00873831"/>
    <w:rPr>
      <w:rFonts w:ascii="Open Sans SemiBold" w:hAnsi="Open Sans SemiBold" w:cs="Open Sans SemiBold"/>
    </w:rPr>
  </w:style>
  <w:style w:type="character" w:customStyle="1" w:styleId="EmphasisSemibold">
    <w:name w:val="Emphasis Semibold"/>
    <w:uiPriority w:val="99"/>
    <w:rsid w:val="00873831"/>
    <w:rPr>
      <w:i/>
      <w:iCs/>
    </w:rPr>
  </w:style>
  <w:style w:type="paragraph" w:styleId="TOC5">
    <w:name w:val="toc 5"/>
    <w:basedOn w:val="Normal"/>
    <w:next w:val="Normal"/>
    <w:autoRedefine/>
    <w:uiPriority w:val="98"/>
    <w:unhideWhenUsed/>
    <w:locked/>
    <w:rsid w:val="00891FD4"/>
    <w:pPr>
      <w:spacing w:before="0" w:after="0"/>
      <w:ind w:left="880"/>
    </w:pPr>
    <w:rPr>
      <w:rFonts w:cstheme="minorHAnsi"/>
      <w:sz w:val="20"/>
      <w:szCs w:val="20"/>
    </w:rPr>
  </w:style>
  <w:style w:type="paragraph" w:styleId="TOC6">
    <w:name w:val="toc 6"/>
    <w:basedOn w:val="Normal"/>
    <w:next w:val="Normal"/>
    <w:autoRedefine/>
    <w:uiPriority w:val="98"/>
    <w:unhideWhenUsed/>
    <w:locked/>
    <w:rsid w:val="00891FD4"/>
    <w:pPr>
      <w:spacing w:before="0" w:after="0"/>
      <w:ind w:left="1100"/>
    </w:pPr>
    <w:rPr>
      <w:rFonts w:cstheme="minorHAnsi"/>
      <w:sz w:val="20"/>
      <w:szCs w:val="20"/>
    </w:rPr>
  </w:style>
  <w:style w:type="paragraph" w:styleId="TOC7">
    <w:name w:val="toc 7"/>
    <w:basedOn w:val="Normal"/>
    <w:next w:val="Normal"/>
    <w:autoRedefine/>
    <w:uiPriority w:val="98"/>
    <w:unhideWhenUsed/>
    <w:locked/>
    <w:rsid w:val="00891FD4"/>
    <w:pPr>
      <w:spacing w:before="0" w:after="0"/>
      <w:ind w:left="1320"/>
    </w:pPr>
    <w:rPr>
      <w:rFonts w:cstheme="minorHAnsi"/>
      <w:sz w:val="20"/>
      <w:szCs w:val="20"/>
    </w:rPr>
  </w:style>
  <w:style w:type="paragraph" w:styleId="TOC8">
    <w:name w:val="toc 8"/>
    <w:basedOn w:val="Normal"/>
    <w:next w:val="Normal"/>
    <w:autoRedefine/>
    <w:uiPriority w:val="98"/>
    <w:unhideWhenUsed/>
    <w:locked/>
    <w:rsid w:val="00891FD4"/>
    <w:pPr>
      <w:spacing w:before="0" w:after="0"/>
      <w:ind w:left="1540"/>
    </w:pPr>
    <w:rPr>
      <w:rFonts w:cstheme="minorHAnsi"/>
      <w:sz w:val="20"/>
      <w:szCs w:val="20"/>
    </w:rPr>
  </w:style>
  <w:style w:type="paragraph" w:styleId="TOC9">
    <w:name w:val="toc 9"/>
    <w:basedOn w:val="Normal"/>
    <w:next w:val="Normal"/>
    <w:autoRedefine/>
    <w:uiPriority w:val="98"/>
    <w:unhideWhenUsed/>
    <w:locked/>
    <w:rsid w:val="00891FD4"/>
    <w:pPr>
      <w:spacing w:before="0" w:after="0"/>
      <w:ind w:left="1760"/>
    </w:pPr>
    <w:rPr>
      <w:rFonts w:cstheme="minorHAnsi"/>
      <w:sz w:val="20"/>
      <w:szCs w:val="20"/>
    </w:rPr>
  </w:style>
  <w:style w:type="character" w:styleId="UnresolvedMention">
    <w:name w:val="Unresolved Mention"/>
    <w:basedOn w:val="DefaultParagraphFont"/>
    <w:uiPriority w:val="99"/>
    <w:semiHidden/>
    <w:unhideWhenUsed/>
    <w:rsid w:val="00865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08">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3720">
              <w:marLeft w:val="0"/>
              <w:marRight w:val="0"/>
              <w:marTop w:val="0"/>
              <w:marBottom w:val="0"/>
              <w:divBdr>
                <w:top w:val="none" w:sz="0" w:space="0" w:color="auto"/>
                <w:left w:val="none" w:sz="0" w:space="0" w:color="auto"/>
                <w:bottom w:val="none" w:sz="0" w:space="0" w:color="auto"/>
                <w:right w:val="none" w:sz="0" w:space="0" w:color="auto"/>
              </w:divBdr>
              <w:divsChild>
                <w:div w:id="19827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642">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328557972">
      <w:bodyDiv w:val="1"/>
      <w:marLeft w:val="0"/>
      <w:marRight w:val="0"/>
      <w:marTop w:val="0"/>
      <w:marBottom w:val="0"/>
      <w:divBdr>
        <w:top w:val="none" w:sz="0" w:space="0" w:color="auto"/>
        <w:left w:val="none" w:sz="0" w:space="0" w:color="auto"/>
        <w:bottom w:val="none" w:sz="0" w:space="0" w:color="auto"/>
        <w:right w:val="none" w:sz="0" w:space="0" w:color="auto"/>
      </w:divBdr>
      <w:divsChild>
        <w:div w:id="1517233468">
          <w:marLeft w:val="0"/>
          <w:marRight w:val="0"/>
          <w:marTop w:val="0"/>
          <w:marBottom w:val="0"/>
          <w:divBdr>
            <w:top w:val="none" w:sz="0" w:space="0" w:color="auto"/>
            <w:left w:val="none" w:sz="0" w:space="0" w:color="auto"/>
            <w:bottom w:val="none" w:sz="0" w:space="0" w:color="auto"/>
            <w:right w:val="none" w:sz="0" w:space="0" w:color="auto"/>
          </w:divBdr>
          <w:divsChild>
            <w:div w:id="383916949">
              <w:marLeft w:val="0"/>
              <w:marRight w:val="0"/>
              <w:marTop w:val="0"/>
              <w:marBottom w:val="0"/>
              <w:divBdr>
                <w:top w:val="none" w:sz="0" w:space="0" w:color="auto"/>
                <w:left w:val="none" w:sz="0" w:space="0" w:color="auto"/>
                <w:bottom w:val="none" w:sz="0" w:space="0" w:color="auto"/>
                <w:right w:val="none" w:sz="0" w:space="0" w:color="auto"/>
              </w:divBdr>
              <w:divsChild>
                <w:div w:id="5882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5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26617321">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15423625">
      <w:bodyDiv w:val="1"/>
      <w:marLeft w:val="0"/>
      <w:marRight w:val="0"/>
      <w:marTop w:val="0"/>
      <w:marBottom w:val="0"/>
      <w:divBdr>
        <w:top w:val="none" w:sz="0" w:space="0" w:color="auto"/>
        <w:left w:val="none" w:sz="0" w:space="0" w:color="auto"/>
        <w:bottom w:val="none" w:sz="0" w:space="0" w:color="auto"/>
        <w:right w:val="none" w:sz="0" w:space="0" w:color="auto"/>
      </w:divBdr>
      <w:divsChild>
        <w:div w:id="392239809">
          <w:marLeft w:val="0"/>
          <w:marRight w:val="0"/>
          <w:marTop w:val="0"/>
          <w:marBottom w:val="0"/>
          <w:divBdr>
            <w:top w:val="none" w:sz="0" w:space="0" w:color="auto"/>
            <w:left w:val="none" w:sz="0" w:space="0" w:color="auto"/>
            <w:bottom w:val="none" w:sz="0" w:space="0" w:color="auto"/>
            <w:right w:val="none" w:sz="0" w:space="0" w:color="auto"/>
          </w:divBdr>
          <w:divsChild>
            <w:div w:id="701058774">
              <w:marLeft w:val="0"/>
              <w:marRight w:val="0"/>
              <w:marTop w:val="0"/>
              <w:marBottom w:val="0"/>
              <w:divBdr>
                <w:top w:val="none" w:sz="0" w:space="0" w:color="auto"/>
                <w:left w:val="none" w:sz="0" w:space="0" w:color="auto"/>
                <w:bottom w:val="none" w:sz="0" w:space="0" w:color="auto"/>
                <w:right w:val="none" w:sz="0" w:space="0" w:color="auto"/>
              </w:divBdr>
              <w:divsChild>
                <w:div w:id="1498841065">
                  <w:marLeft w:val="0"/>
                  <w:marRight w:val="0"/>
                  <w:marTop w:val="0"/>
                  <w:marBottom w:val="0"/>
                  <w:divBdr>
                    <w:top w:val="none" w:sz="0" w:space="0" w:color="auto"/>
                    <w:left w:val="none" w:sz="0" w:space="0" w:color="auto"/>
                    <w:bottom w:val="none" w:sz="0" w:space="0" w:color="auto"/>
                    <w:right w:val="none" w:sz="0" w:space="0" w:color="auto"/>
                  </w:divBdr>
                  <w:divsChild>
                    <w:div w:id="4391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47968">
      <w:bodyDiv w:val="1"/>
      <w:marLeft w:val="0"/>
      <w:marRight w:val="0"/>
      <w:marTop w:val="0"/>
      <w:marBottom w:val="0"/>
      <w:divBdr>
        <w:top w:val="none" w:sz="0" w:space="0" w:color="auto"/>
        <w:left w:val="none" w:sz="0" w:space="0" w:color="auto"/>
        <w:bottom w:val="none" w:sz="0" w:space="0" w:color="auto"/>
        <w:right w:val="none" w:sz="0" w:space="0" w:color="auto"/>
      </w:divBdr>
    </w:div>
    <w:div w:id="2097246335">
      <w:bodyDiv w:val="1"/>
      <w:marLeft w:val="0"/>
      <w:marRight w:val="0"/>
      <w:marTop w:val="0"/>
      <w:marBottom w:val="0"/>
      <w:divBdr>
        <w:top w:val="none" w:sz="0" w:space="0" w:color="auto"/>
        <w:left w:val="none" w:sz="0" w:space="0" w:color="auto"/>
        <w:bottom w:val="none" w:sz="0" w:space="0" w:color="auto"/>
        <w:right w:val="none" w:sz="0" w:space="0" w:color="auto"/>
      </w:divBdr>
      <w:divsChild>
        <w:div w:id="203254761">
          <w:marLeft w:val="0"/>
          <w:marRight w:val="0"/>
          <w:marTop w:val="0"/>
          <w:marBottom w:val="0"/>
          <w:divBdr>
            <w:top w:val="none" w:sz="0" w:space="0" w:color="auto"/>
            <w:left w:val="none" w:sz="0" w:space="0" w:color="auto"/>
            <w:bottom w:val="none" w:sz="0" w:space="0" w:color="auto"/>
            <w:right w:val="none" w:sz="0" w:space="0" w:color="auto"/>
          </w:divBdr>
          <w:divsChild>
            <w:div w:id="650986853">
              <w:marLeft w:val="0"/>
              <w:marRight w:val="0"/>
              <w:marTop w:val="0"/>
              <w:marBottom w:val="0"/>
              <w:divBdr>
                <w:top w:val="none" w:sz="0" w:space="0" w:color="auto"/>
                <w:left w:val="none" w:sz="0" w:space="0" w:color="auto"/>
                <w:bottom w:val="none" w:sz="0" w:space="0" w:color="auto"/>
                <w:right w:val="none" w:sz="0" w:space="0" w:color="auto"/>
              </w:divBdr>
              <w:divsChild>
                <w:div w:id="216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afetyandquality.gov.au" TargetMode="External"/><Relationship Id="rId18" Type="http://schemas.openxmlformats.org/officeDocument/2006/relationships/hyperlink" Target="https://www.safetyandquality.gov.au/our-work/medication-safety/electronic-medication-management/national-guidelines-for-on-screen-display-of-medicines-information/" TargetMode="External"/><Relationship Id="rId26" Type="http://schemas.openxmlformats.org/officeDocument/2006/relationships/hyperlink" Target="https://ismpcanada.ca/wp-content/uploads/2022/02/PrinciplesApplication-TALLmanLettering-Mar2016.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fetyandquality.gov.au/publications-and-resources/resource-library/fact-sheet-information-and-instructions-lasa-software-tool" TargetMode="External"/><Relationship Id="rId34" Type="http://schemas.openxmlformats.org/officeDocument/2006/relationships/hyperlink" Target="http://www.hqsc.govt.nz/assets/Our-work/Systemsafety/Reducing-harm/Medicines/Publicationsresources/Aotearoa_New_Zealand_Tall_Man_lettering_list_review_report_April_2020.pdf" TargetMode="External"/><Relationship Id="rId7" Type="http://schemas.openxmlformats.org/officeDocument/2006/relationships/endnotes" Target="endnotes.xml"/><Relationship Id="rId12" Type="http://schemas.openxmlformats.org/officeDocument/2006/relationships/hyperlink" Target="mailto:mail%40safetyandquality.gov.au?subject=" TargetMode="External"/><Relationship Id="rId17" Type="http://schemas.openxmlformats.org/officeDocument/2006/relationships/hyperlink" Target="https://www.safetyandquality.gov.au/our-work/medication-safety/safer-naming-labelling-and-packaging-medicines/safe-selection-and-storage-medicines" TargetMode="External"/><Relationship Id="rId25" Type="http://schemas.openxmlformats.org/officeDocument/2006/relationships/hyperlink" Target="https://www.ismp.org/recommendations/confused-drug-names-list" TargetMode="External"/><Relationship Id="rId33" Type="http://schemas.openxmlformats.org/officeDocument/2006/relationships/hyperlink" Target="https://iris.who.int/bitstream/handle/10665/373495/9789240058897-eng.pdf?sequence=1" TargetMode="External"/><Relationship Id="rId38" Type="http://schemas.openxmlformats.org/officeDocument/2006/relationships/hyperlink" Target="http://www.safetyandquality.gov.au/" TargetMode="External"/><Relationship Id="rId2" Type="http://schemas.openxmlformats.org/officeDocument/2006/relationships/numbering" Target="numbering.xml"/><Relationship Id="rId16" Type="http://schemas.openxmlformats.org/officeDocument/2006/relationships/hyperlink" Target="mailto:communications%40safetyandquality.gov.au?subject=" TargetMode="External"/><Relationship Id="rId20" Type="http://schemas.openxmlformats.org/officeDocument/2006/relationships/hyperlink" Target="https://lasa.azureedge.net/" TargetMode="External"/><Relationship Id="rId29" Type="http://schemas.openxmlformats.org/officeDocument/2006/relationships/hyperlink" Target="https://ismpcanada.ca/wp-content/uploads/2022/02/TALLmanLettering-Project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healthgov-my.sharepoint.com/personal/sue_davies_safetyandquality_gov_au/Documents/Desktop/www.ismp.org/acute-care/medication-safety-alert-january-26-2023" TargetMode="External"/><Relationship Id="rId32" Type="http://schemas.openxmlformats.org/officeDocument/2006/relationships/hyperlink" Target="https://cdn.who.int/media/docs/default-source/patient-safety/patient-safety-solutions/ps-solution1-look-alike-sound-alike-medication-names.pdf?sfvrsn=d4fb860b_8&amp;download=true" TargetMode="External"/><Relationship Id="rId37" Type="http://schemas.openxmlformats.org/officeDocument/2006/relationships/hyperlink" Target="mailto:mail@safetyandquality.gov.a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hqsc.govt.nz/our-work/system-safety/reducing-harm/medicines/projects/tall-man-lettering/" TargetMode="External"/><Relationship Id="rId28" Type="http://schemas.openxmlformats.org/officeDocument/2006/relationships/hyperlink" Target="https://ismpcanada.ca/wp-content/uploads/2021/11/Application-of-TALLman-Lettering-for-Selected-High-Alert-Drugs-in-Canada.pdf" TargetMode="External"/><Relationship Id="rId36"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yperlink" Target="https://www.safetyandquality.gov.au/our-work/Medication-safety/Electronic-medication-management/Electronic-Medication-Management-Systems-A-Guide-to-Safe-Implementation/" TargetMode="External"/><Relationship Id="rId31" Type="http://schemas.openxmlformats.org/officeDocument/2006/relationships/hyperlink" Target="https://cdn.who.int/media/docs/default-source/patient-safety/patient-safety-solutions/ps-solution1-look-alike-sound-alike-medication-nam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reativecommons.org/licenses/by-nc-nd/4.0/" TargetMode="External"/><Relationship Id="rId22" Type="http://schemas.openxmlformats.org/officeDocument/2006/relationships/hyperlink" Target="https://www.safetyandquality.gov.au/publications-and-resources/resource-library/fact-sheet-mixed-case-lettering-principles-application" TargetMode="External"/><Relationship Id="rId27" Type="http://schemas.openxmlformats.org/officeDocument/2006/relationships/hyperlink" Target="https://ismpcanada.ca/wp-content/uploads/2022/02/TALLman-lettering.pdf" TargetMode="External"/><Relationship Id="rId30" Type="http://schemas.openxmlformats.org/officeDocument/2006/relationships/hyperlink" Target="https://www.npa.co.uk/information-and-guidance/look-alike-sound-alike-lasa-items/" TargetMode="External"/><Relationship Id="rId35" Type="http://schemas.openxmlformats.org/officeDocument/2006/relationships/hyperlink" Target="https://www.safetyandquality.gov.au/publications-and-resources/resource-library/review-medicine-name-similarity-monoclonal-antibodies-and-tyrosine-kinase-inhibi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AC59-0F8C-4CB4-AD05-25DDB429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2</TotalTime>
  <Pages>17</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National Mixed-Case Lettering List</vt:lpstr>
    </vt:vector>
  </TitlesOfParts>
  <Manager/>
  <Company/>
  <LinksUpToDate>false</LinksUpToDate>
  <CharactersWithSpaces>23520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Mixed-Case Lettering List</dc:title>
  <dc:subject/>
  <dc:creator>Australian Commission on Safety and Quality in Health Care</dc:creator>
  <cp:keywords/>
  <dc:description/>
  <cp:lastModifiedBy>DAVIES, Sue</cp:lastModifiedBy>
  <cp:revision>3</cp:revision>
  <cp:lastPrinted>2020-08-03T07:24:00Z</cp:lastPrinted>
  <dcterms:created xsi:type="dcterms:W3CDTF">2024-05-22T00:36:00Z</dcterms:created>
  <dcterms:modified xsi:type="dcterms:W3CDTF">2024-06-05T06:14:00Z</dcterms:modified>
  <cp:category/>
</cp:coreProperties>
</file>