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2D" w:rsidRDefault="00E0132D">
      <w:pPr>
        <w:divId w:val="1422870910"/>
        <w:rPr>
          <w:rFonts w:eastAsia="Times New Roman" w:cs="Times New Roman"/>
          <w:color w:val="1D4A74"/>
        </w:rPr>
      </w:pPr>
    </w:p>
    <w:p w:rsidR="00105798" w:rsidRDefault="00105798">
      <w:pPr>
        <w:divId w:val="1422870910"/>
        <w:rPr>
          <w:rFonts w:eastAsia="Times New Roman" w:cs="Times New Roman"/>
          <w:color w:val="1D4A74"/>
        </w:rPr>
      </w:pPr>
    </w:p>
    <w:p w:rsidR="00105798" w:rsidRDefault="00105798">
      <w:pPr>
        <w:divId w:val="1422870910"/>
        <w:rPr>
          <w:rFonts w:eastAsia="Times New Roman" w:cs="Times New Roman"/>
          <w:color w:val="1D4A74"/>
        </w:rPr>
      </w:pPr>
    </w:p>
    <w:p w:rsidR="00105798" w:rsidRDefault="00105798">
      <w:pPr>
        <w:divId w:val="1422870910"/>
        <w:rPr>
          <w:rFonts w:eastAsia="Times New Roman" w:cs="Times New Roman"/>
          <w:color w:val="1D4A74"/>
        </w:rPr>
      </w:pPr>
    </w:p>
    <w:p w:rsidR="00105798" w:rsidRDefault="00105798">
      <w:pPr>
        <w:divId w:val="1422870910"/>
        <w:rPr>
          <w:rFonts w:eastAsia="Times New Roman" w:cs="Times New Roman"/>
          <w:color w:val="1D4A74"/>
        </w:rPr>
      </w:pPr>
    </w:p>
    <w:p w:rsidR="00105798" w:rsidRDefault="00105798">
      <w:pPr>
        <w:divId w:val="1422870910"/>
        <w:rPr>
          <w:rFonts w:eastAsia="Times New Roman" w:cs="Times New Roman"/>
          <w:color w:val="1D4A74"/>
        </w:rPr>
      </w:pPr>
    </w:p>
    <w:p w:rsidR="00105798" w:rsidRPr="00105798" w:rsidRDefault="00105798">
      <w:pPr>
        <w:divId w:val="1422870910"/>
        <w:rPr>
          <w:rFonts w:eastAsia="Times New Roman" w:cs="Times New Roman"/>
          <w:color w:val="1D4A74"/>
        </w:rPr>
      </w:pPr>
    </w:p>
    <w:p w:rsidR="00105798" w:rsidRPr="00F03BA1" w:rsidRDefault="00F03BA1" w:rsidP="00F03BA1">
      <w:pPr>
        <w:pStyle w:val="x00-cover-date"/>
        <w:divId w:val="753093417"/>
        <w:rPr>
          <w:rFonts w:cs="Times New Roman"/>
          <w:b w:val="0"/>
          <w:color w:val="FFFFFF" w:themeColor="background1"/>
          <w:sz w:val="52"/>
        </w:rPr>
      </w:pPr>
      <w:r w:rsidRPr="00F03BA1">
        <w:rPr>
          <w:rFonts w:cs="Times New Roman"/>
          <w:b w:val="0"/>
          <w:color w:val="FFFFFF" w:themeColor="background1"/>
          <w:sz w:val="52"/>
        </w:rPr>
        <w:t>Indicators</w:t>
      </w:r>
    </w:p>
    <w:p w:rsidR="00105798" w:rsidRDefault="00105798">
      <w:pPr>
        <w:pStyle w:val="x00-cover-date"/>
        <w:divId w:val="753093417"/>
        <w:rPr>
          <w:rFonts w:cs="Times New Roman"/>
        </w:rPr>
      </w:pPr>
    </w:p>
    <w:p w:rsidR="00105798" w:rsidRDefault="00105798">
      <w:pPr>
        <w:pStyle w:val="x00-cover-date"/>
        <w:divId w:val="753093417"/>
        <w:rPr>
          <w:rFonts w:cs="Times New Roman"/>
        </w:rPr>
      </w:pPr>
    </w:p>
    <w:p w:rsidR="00105798" w:rsidRDefault="00105798">
      <w:pPr>
        <w:pStyle w:val="x00-cover-date"/>
        <w:divId w:val="753093417"/>
        <w:rPr>
          <w:rFonts w:cs="Times New Roman"/>
        </w:rPr>
      </w:pPr>
    </w:p>
    <w:p w:rsidR="00105798" w:rsidRDefault="00105798" w:rsidP="00446FEA">
      <w:pPr>
        <w:pStyle w:val="x00-cover-date"/>
        <w:jc w:val="left"/>
        <w:divId w:val="753093417"/>
        <w:rPr>
          <w:rFonts w:cs="Times New Roman"/>
        </w:rPr>
      </w:pPr>
      <w:r>
        <w:rPr>
          <w:rFonts w:cs="Times New Roman"/>
        </w:rPr>
        <w:br/>
      </w:r>
    </w:p>
    <w:p w:rsidR="00105798" w:rsidRDefault="00105798">
      <w:pPr>
        <w:pStyle w:val="x00-cover-date"/>
        <w:divId w:val="753093417"/>
        <w:rPr>
          <w:rFonts w:cs="Times New Roman"/>
        </w:rPr>
      </w:pPr>
    </w:p>
    <w:p w:rsidR="00446FEA" w:rsidRDefault="00446FEA">
      <w:pPr>
        <w:pStyle w:val="x00-cover-date"/>
        <w:divId w:val="753093417"/>
        <w:rPr>
          <w:rFonts w:cs="Times New Roman"/>
        </w:rPr>
      </w:pPr>
    </w:p>
    <w:p w:rsidR="00E0132D" w:rsidRPr="00105798" w:rsidRDefault="00446FEA">
      <w:pPr>
        <w:pStyle w:val="x00-cover-date"/>
        <w:divId w:val="753093417"/>
        <w:rPr>
          <w:rFonts w:cs="Times New Roman"/>
        </w:rPr>
      </w:pPr>
      <w:r>
        <w:rPr>
          <w:rFonts w:cs="Times New Roman"/>
        </w:rPr>
        <w:br/>
      </w:r>
    </w:p>
    <w:p w:rsidR="006E077D" w:rsidRDefault="00EC1EC9" w:rsidP="00D245E9">
      <w:pPr>
        <w:rPr>
          <w:rFonts w:cs="Times New Roman"/>
          <w:color w:val="000000" w:themeColor="text1"/>
          <w:spacing w:val="4"/>
          <w:szCs w:val="18"/>
        </w:rPr>
      </w:pPr>
      <w:r>
        <w:br w:type="page"/>
      </w:r>
    </w:p>
    <w:p w:rsidR="00D47826" w:rsidRPr="00D47826" w:rsidRDefault="00D47826" w:rsidP="00D47826">
      <w:pPr>
        <w:pStyle w:val="00pagetopleft"/>
      </w:pPr>
      <w:r w:rsidRPr="00D47826">
        <w:t>Hospital-wide policies</w:t>
      </w:r>
    </w:p>
    <w:p w:rsidR="00D47826" w:rsidRPr="00D47826" w:rsidRDefault="00D47826" w:rsidP="00D47826">
      <w:pPr>
        <w:pStyle w:val="00pagetop2right"/>
      </w:pPr>
      <w:r w:rsidRPr="00D47826">
        <w:t>QUM domain: Appropriate choice</w:t>
      </w:r>
    </w:p>
    <w:p w:rsidR="00E0132D" w:rsidRDefault="00AE21AC" w:rsidP="006E077D">
      <w:pPr>
        <w:pStyle w:val="00IndicatorH1"/>
      </w:pPr>
      <w:r>
        <w:t xml:space="preserve">6.3 Percentage of parenteral opioid dosage units that are pethidine </w:t>
      </w:r>
    </w:p>
    <w:p w:rsidR="00E0132D" w:rsidRDefault="00AE21AC">
      <w:pPr>
        <w:pStyle w:val="x01-h2"/>
        <w:rPr>
          <w:rFonts w:cs="Times New Roman"/>
        </w:rPr>
      </w:pPr>
      <w:r>
        <w:rPr>
          <w:rFonts w:cs="Times New Roman"/>
        </w:rPr>
        <w:t>Purpose</w:t>
      </w:r>
    </w:p>
    <w:p w:rsidR="00E0132D" w:rsidRDefault="00AE21AC">
      <w:pPr>
        <w:pStyle w:val="x02-intro"/>
        <w:rPr>
          <w:rFonts w:cs="Times New Roman"/>
        </w:rPr>
      </w:pPr>
      <w:r>
        <w:rPr>
          <w:rFonts w:cs="Times New Roman"/>
        </w:rPr>
        <w:t xml:space="preserve">This indicator assesses the effectiveness of processes that restrict availability of pethidine and is an indirect measure of the appropriateness of opioid use for analgesia. </w:t>
      </w:r>
    </w:p>
    <w:p w:rsidR="00E0132D" w:rsidRDefault="00AE21AC">
      <w:pPr>
        <w:pStyle w:val="x01-h2"/>
        <w:rPr>
          <w:rFonts w:cs="Times New Roman"/>
        </w:rPr>
      </w:pPr>
      <w:r>
        <w:rPr>
          <w:rFonts w:cs="Times New Roman"/>
        </w:rPr>
        <w:t>Background and evidence</w:t>
      </w:r>
    </w:p>
    <w:p w:rsidR="00E0132D" w:rsidRDefault="00AE21AC" w:rsidP="00D47826">
      <w:pPr>
        <w:pStyle w:val="02Body"/>
      </w:pPr>
      <w:r>
        <w:t>Pethidine should not be considered a first line agent for treatment of severe pain.</w:t>
      </w:r>
      <w:r>
        <w:rPr>
          <w:rStyle w:val="x02-superscript"/>
        </w:rPr>
        <w:t>1</w:t>
      </w:r>
      <w:r>
        <w:t xml:space="preserve"> Data from controlled trials consistently show a lack of superior analgesic efficacy of pethidine compared to alternative parenteral analgesics.</w:t>
      </w:r>
      <w:r>
        <w:rPr>
          <w:rStyle w:val="x02-superscript"/>
        </w:rPr>
        <w:t>2</w:t>
      </w:r>
      <w:r>
        <w:t xml:space="preserve"> Pethidine has a number of disadvantages which limit its usefulness including:</w:t>
      </w:r>
      <w:r>
        <w:rPr>
          <w:rStyle w:val="x02-superscript"/>
        </w:rPr>
        <w:t>3</w:t>
      </w:r>
    </w:p>
    <w:p w:rsidR="00E0132D" w:rsidRDefault="00AE21AC" w:rsidP="00D47826">
      <w:pPr>
        <w:pStyle w:val="02bullet"/>
      </w:pPr>
      <w:r>
        <w:t>shorter duration of action than morphine with no additional analgesic benefit</w:t>
      </w:r>
    </w:p>
    <w:p w:rsidR="00E0132D" w:rsidRDefault="00AE21AC" w:rsidP="00D47826">
      <w:pPr>
        <w:pStyle w:val="02bullet"/>
      </w:pPr>
      <w:r>
        <w:t>similar side effects to morphine, including bronchospasm and increased biliary pressure</w:t>
      </w:r>
    </w:p>
    <w:p w:rsidR="00E0132D" w:rsidRDefault="00AE21AC" w:rsidP="00D47826">
      <w:pPr>
        <w:pStyle w:val="02bullet"/>
      </w:pPr>
      <w:r>
        <w:t>metabolism to norpethidine which has potential toxic effects (e.g. convulsions) especially in patients with renal dysfunction</w:t>
      </w:r>
    </w:p>
    <w:p w:rsidR="00E0132D" w:rsidRDefault="00AE21AC" w:rsidP="00D47826">
      <w:pPr>
        <w:pStyle w:val="02bullet"/>
      </w:pPr>
      <w:r>
        <w:t>association with potentially serious interactions with other medicines, including monoamine oxidase inhibitors and serotonin reuptake inhibitors, which may result in serotonin syndrome</w:t>
      </w:r>
    </w:p>
    <w:p w:rsidR="00E0132D" w:rsidRDefault="00AE21AC" w:rsidP="00D47826">
      <w:pPr>
        <w:pStyle w:val="02bullet"/>
      </w:pPr>
      <w:r>
        <w:t>being a medicine commonly requested by abusers seeking opioids and abused by health professionals.</w:t>
      </w:r>
    </w:p>
    <w:p w:rsidR="00E0132D" w:rsidRDefault="00AE21AC">
      <w:pPr>
        <w:pStyle w:val="x01-h2"/>
        <w:rPr>
          <w:rFonts w:cs="Times New Roman"/>
        </w:rPr>
      </w:pPr>
      <w:r>
        <w:rPr>
          <w:rFonts w:cs="Times New Roman"/>
        </w:rPr>
        <w:t>Key definitions</w:t>
      </w:r>
    </w:p>
    <w:p w:rsidR="00E0132D" w:rsidRDefault="00AE21AC" w:rsidP="00D47826">
      <w:pPr>
        <w:pStyle w:val="02Body"/>
      </w:pPr>
      <w:r>
        <w:rPr>
          <w:rStyle w:val="x02-body-bold"/>
        </w:rPr>
        <w:t>Parenteral opioid dosage units</w:t>
      </w:r>
      <w:r>
        <w:t xml:space="preserve"> means ampoules, vials or infusion bags of any opioid medicine for parenteral administration.</w:t>
      </w:r>
    </w:p>
    <w:p w:rsidR="00E0132D" w:rsidRDefault="00AE21AC">
      <w:pPr>
        <w:pStyle w:val="x01-h2"/>
        <w:rPr>
          <w:rFonts w:cs="Times New Roman"/>
        </w:rPr>
      </w:pPr>
      <w:r>
        <w:rPr>
          <w:rFonts w:cs="Times New Roman"/>
        </w:rPr>
        <w:t>Data collection for local use</w:t>
      </w:r>
    </w:p>
    <w:p w:rsidR="00E0132D" w:rsidRDefault="00AE21AC" w:rsidP="00D47826">
      <w:pPr>
        <w:pStyle w:val="02Body"/>
      </w:pPr>
      <w:r>
        <w:t xml:space="preserve">Please refer to the section </w:t>
      </w:r>
      <w:r>
        <w:rPr>
          <w:rStyle w:val="x02-body-italic"/>
        </w:rPr>
        <w:t>Using the National Quality Use of Medicines Indicators for Australian Hospitals</w:t>
      </w:r>
      <w:r>
        <w:t xml:space="preserve"> for guidance on sample selection, sample size, measurement frequency and other considerations. </w:t>
      </w:r>
    </w:p>
    <w:p w:rsidR="00E0132D" w:rsidRDefault="00AE21AC" w:rsidP="00D47826">
      <w:pPr>
        <w:pStyle w:val="02Body"/>
      </w:pPr>
      <w:r>
        <w:rPr>
          <w:rStyle w:val="x02-body-bold"/>
        </w:rPr>
        <w:t>Inclusion criteria:</w:t>
      </w:r>
      <w:r>
        <w:t xml:space="preserve"> Orders or requisitions for parenteral opioids presented to the pharmacy.</w:t>
      </w:r>
    </w:p>
    <w:p w:rsidR="00E0132D" w:rsidRDefault="00AE21AC" w:rsidP="00D47826">
      <w:pPr>
        <w:pStyle w:val="02Body"/>
      </w:pPr>
      <w:r>
        <w:rPr>
          <w:rStyle w:val="x02-body-bold"/>
        </w:rPr>
        <w:t>Exclusion criteria:</w:t>
      </w:r>
      <w:r>
        <w:t xml:space="preserve"> Supplies of parenteral opioids to other hospitals.</w:t>
      </w:r>
    </w:p>
    <w:p w:rsidR="00E0132D" w:rsidRDefault="00AE21AC" w:rsidP="00D47826">
      <w:pPr>
        <w:pStyle w:val="02Body"/>
      </w:pPr>
      <w:r>
        <w:rPr>
          <w:rStyle w:val="x02-body-bold"/>
        </w:rPr>
        <w:t>Recommended data sources:</w:t>
      </w:r>
      <w:r>
        <w:t xml:space="preserve"> Opioid orders or requisitions and relevant pharmacy records.</w:t>
      </w:r>
    </w:p>
    <w:p w:rsidR="00E0132D" w:rsidRDefault="00AE21AC" w:rsidP="00D47826">
      <w:pPr>
        <w:pStyle w:val="02Body"/>
      </w:pPr>
      <w:r>
        <w:t>The data collection tool for QUM Indicator 6.3 assists data collection and indicator calculation.</w:t>
      </w:r>
    </w:p>
    <w:p w:rsidR="00E0132D" w:rsidRDefault="00AE21AC">
      <w:pPr>
        <w:pStyle w:val="x01-h2"/>
        <w:rPr>
          <w:rFonts w:cs="Times New Roman"/>
        </w:rPr>
      </w:pPr>
      <w:r>
        <w:rPr>
          <w:rFonts w:cs="Times New Roman"/>
        </w:rPr>
        <w:t>Data collection for inter-hospital comparison</w:t>
      </w:r>
    </w:p>
    <w:p w:rsidR="00E0132D" w:rsidRDefault="00AE21AC" w:rsidP="00D47826">
      <w:pPr>
        <w:pStyle w:val="02Body"/>
      </w:pPr>
      <w:r>
        <w:t>This indicator may be suitable for inter-hospital comparison. In this case, definitions, sampling methods and guidelines for audit and reporting need to be agreed in advance in consultation with the coordinating agency.</w:t>
      </w:r>
    </w:p>
    <w:p w:rsidR="00D47826" w:rsidRDefault="00D47826">
      <w:pPr>
        <w:spacing w:after="0"/>
        <w:rPr>
          <w:rFonts w:cs="Times New Roman"/>
          <w:color w:val="1D4A74"/>
          <w:sz w:val="28"/>
          <w:szCs w:val="28"/>
        </w:rPr>
      </w:pPr>
      <w:r>
        <w:rPr>
          <w:rFonts w:cs="Times New Roman"/>
        </w:rPr>
        <w:br w:type="page"/>
      </w:r>
    </w:p>
    <w:p w:rsidR="00E0132D" w:rsidRDefault="00AE21AC">
      <w:pPr>
        <w:pStyle w:val="x01-h2"/>
        <w:rPr>
          <w:rFonts w:cs="Times New Roman"/>
        </w:rPr>
      </w:pPr>
      <w:r>
        <w:rPr>
          <w:rFonts w:cs="Times New Roman"/>
        </w:rPr>
        <w:t>Indicator calculation</w:t>
      </w:r>
    </w:p>
    <w:p w:rsidR="00E0132D" w:rsidRDefault="00D47826" w:rsidP="00E71EDF">
      <w:pPr>
        <w:pStyle w:val="02Body"/>
      </w:pPr>
      <w:r>
        <w:rPr>
          <w:noProof/>
          <w:lang w:val="en-US"/>
        </w:rPr>
        <w:drawing>
          <wp:inline distT="0" distB="0" distL="0" distR="0">
            <wp:extent cx="1795272" cy="652272"/>
            <wp:effectExtent l="0" t="0" r="8255" b="825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culation_v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27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32D" w:rsidRDefault="00AE21AC" w:rsidP="00D47826">
      <w:pPr>
        <w:pStyle w:val="02Body"/>
      </w:pPr>
      <w:r>
        <w:rPr>
          <w:rStyle w:val="x02-body-bold"/>
        </w:rPr>
        <w:t>Numerator</w:t>
      </w:r>
      <w:r>
        <w:t xml:space="preserve"> = Number of parenteral opioid dosage units that are pethidine</w:t>
      </w:r>
    </w:p>
    <w:p w:rsidR="00E0132D" w:rsidRDefault="00AE21AC" w:rsidP="00D47826">
      <w:pPr>
        <w:pStyle w:val="02Body"/>
      </w:pPr>
      <w:r>
        <w:rPr>
          <w:rStyle w:val="x02-body-bold"/>
        </w:rPr>
        <w:t>Denominator</w:t>
      </w:r>
      <w:r>
        <w:t xml:space="preserve"> = Total number of parenteral opioid dosage units requisitioned from pharmacy (including pethidine) in sample</w:t>
      </w:r>
    </w:p>
    <w:p w:rsidR="00E0132D" w:rsidRDefault="00AE21AC">
      <w:pPr>
        <w:pStyle w:val="x01-h2"/>
        <w:rPr>
          <w:rFonts w:cs="Times New Roman"/>
        </w:rPr>
      </w:pPr>
      <w:r>
        <w:rPr>
          <w:rFonts w:cs="Times New Roman"/>
        </w:rPr>
        <w:t>Limitations and interpretation</w:t>
      </w:r>
    </w:p>
    <w:p w:rsidR="00E0132D" w:rsidRDefault="00AE21AC" w:rsidP="00D47826">
      <w:pPr>
        <w:pStyle w:val="02Body"/>
      </w:pPr>
      <w:r>
        <w:t xml:space="preserve">This indicator does not examine the reason for pethidine utilisation or use of oral pethidine. If there is concern about the results of this indicator, further investigation may be appropriate. </w:t>
      </w:r>
    </w:p>
    <w:p w:rsidR="00E0132D" w:rsidRDefault="00AE21AC" w:rsidP="00D47826">
      <w:pPr>
        <w:pStyle w:val="02Body"/>
      </w:pPr>
      <w:r>
        <w:t>It is acknowledged that pethidine may be an appropriate therapy in some specific indications. Nevertheless, the ratio of pethidine to all parenteral opioids should be close to zero.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CF1F6"/>
        <w:tblCellMar>
          <w:top w:w="57" w:type="dxa"/>
          <w:bottom w:w="57" w:type="dxa"/>
        </w:tblCellMar>
        <w:tblLook w:val="04A0"/>
      </w:tblPr>
      <w:tblGrid>
        <w:gridCol w:w="10132"/>
      </w:tblGrid>
      <w:tr w:rsidR="00D47826">
        <w:tc>
          <w:tcPr>
            <w:tcW w:w="10132" w:type="dxa"/>
            <w:shd w:val="clear" w:color="auto" w:fill="DCF1F6"/>
          </w:tcPr>
          <w:p w:rsidR="00D47826" w:rsidRDefault="00D47826" w:rsidP="00D47826">
            <w:pPr>
              <w:pStyle w:val="x01-h2"/>
              <w:rPr>
                <w:rFonts w:cs="Times New Roman"/>
              </w:rPr>
            </w:pPr>
            <w:r>
              <w:rPr>
                <w:rFonts w:cs="Times New Roman"/>
              </w:rPr>
              <w:t>Further information</w:t>
            </w:r>
          </w:p>
          <w:p w:rsidR="00D47826" w:rsidRDefault="00D47826" w:rsidP="00D47826">
            <w:pPr>
              <w:pStyle w:val="NormalWeb"/>
            </w:pPr>
            <w:r>
              <w:t xml:space="preserve">A safety bulletin issued by the Institute for Safe Medication Practices Canada, which includes recommendations for improving safety with pethidine (meperidine), is available at </w:t>
            </w:r>
            <w:hyperlink r:id="rId8" w:history="1">
              <w:r w:rsidRPr="00D47826">
                <w:rPr>
                  <w:rStyle w:val="x02-url"/>
                </w:rPr>
                <w:t>www.ismp-canada.org/download/safetyBulletins/ISMPCSB2004-08.pdf</w:t>
              </w:r>
            </w:hyperlink>
          </w:p>
          <w:p w:rsidR="00D47826" w:rsidRDefault="00D47826" w:rsidP="00D47826">
            <w:pPr>
              <w:pStyle w:val="NormalWeb"/>
            </w:pPr>
            <w:r>
              <w:t>This indicator can be used to assist hospitals in meeting the National Safety and Quality Health Service Standard 1 [items 1.2.1, 1.2.2, 1.5.2, 1.6.1, 1.6.2] and Standard 4 [items 4.1.2, 4.2.2, 4.5.1, 4.5.2, 4.11.1].</w:t>
            </w:r>
            <w:r>
              <w:rPr>
                <w:rStyle w:val="x02-superscript"/>
              </w:rPr>
              <w:t>4</w:t>
            </w:r>
          </w:p>
        </w:tc>
      </w:tr>
    </w:tbl>
    <w:p w:rsidR="00E0132D" w:rsidRDefault="00AE21AC" w:rsidP="00D47826">
      <w:pPr>
        <w:pStyle w:val="x04-footnotes"/>
        <w:spacing w:before="240"/>
        <w:rPr>
          <w:rFonts w:cs="Times New Roman"/>
        </w:rPr>
      </w:pPr>
      <w:r>
        <w:rPr>
          <w:rStyle w:val="x02-body-bold"/>
          <w:rFonts w:cs="Times New Roman"/>
        </w:rPr>
        <w:t>References</w:t>
      </w:r>
    </w:p>
    <w:p w:rsidR="00E0132D" w:rsidRDefault="00AE21AC">
      <w:pPr>
        <w:pStyle w:val="x04-footnotes"/>
        <w:rPr>
          <w:rFonts w:cs="Times New Roman"/>
        </w:rPr>
      </w:pPr>
      <w:r>
        <w:rPr>
          <w:rFonts w:cs="Times New Roman"/>
        </w:rPr>
        <w:t>1. Use of pethidine for pain management in the emergency department. Position statement. NSW Therapeutic Advisory Group, 2004.</w:t>
      </w:r>
    </w:p>
    <w:p w:rsidR="00E0132D" w:rsidRDefault="00AE21AC">
      <w:pPr>
        <w:pStyle w:val="x04-footnotes"/>
        <w:rPr>
          <w:rFonts w:cs="Times New Roman"/>
        </w:rPr>
      </w:pPr>
      <w:r>
        <w:rPr>
          <w:rFonts w:cs="Times New Roman"/>
        </w:rPr>
        <w:t>2. Clark RF, Wei EM, Anderson PO. Meperidine: therapeutic use and toxicity. J Emerg Med 1995; 13: 797-802.</w:t>
      </w:r>
    </w:p>
    <w:p w:rsidR="00E0132D" w:rsidRDefault="00AE21AC">
      <w:pPr>
        <w:pStyle w:val="x04-footnotes"/>
        <w:rPr>
          <w:rFonts w:cs="Times New Roman"/>
        </w:rPr>
      </w:pPr>
      <w:r>
        <w:rPr>
          <w:rFonts w:cs="Times New Roman"/>
        </w:rPr>
        <w:t>3. Kaye KI, Welch SA, Graudins LV, et al. Pethidine in emergency departments: promoting evidence-based prescribing. Med J Aust 2005; 183: 129-133.</w:t>
      </w:r>
    </w:p>
    <w:p w:rsidR="00E0132D" w:rsidRDefault="00AE21AC">
      <w:pPr>
        <w:pStyle w:val="x04-footnotes"/>
        <w:rPr>
          <w:rFonts w:cs="Times New Roman"/>
        </w:rPr>
      </w:pPr>
      <w:r>
        <w:rPr>
          <w:rFonts w:cs="Times New Roman"/>
        </w:rPr>
        <w:t>4. Australian Commission on Safety and Quality in Health Care. National Safety and Quality Health Service Standards. Sydney, ACSQHC, 2012</w:t>
      </w:r>
    </w:p>
    <w:p w:rsidR="00D47826" w:rsidRDefault="00D47826">
      <w:pPr>
        <w:spacing w:after="0"/>
        <w:rPr>
          <w:rFonts w:eastAsia="Times New Roman" w:cs="Times New Roman"/>
          <w:b/>
          <w:bCs/>
          <w:kern w:val="36"/>
          <w:sz w:val="48"/>
          <w:szCs w:val="48"/>
        </w:rPr>
      </w:pPr>
    </w:p>
    <w:sectPr w:rsidR="00D47826" w:rsidSect="00EC1EC9">
      <w:headerReference w:type="default" r:id="rId9"/>
      <w:footerReference w:type="even" r:id="rId10"/>
      <w:footerReference w:type="default" r:id="rId11"/>
      <w:headerReference w:type="first" r:id="rId12"/>
      <w:pgSz w:w="11901" w:h="16840"/>
      <w:pgMar w:top="3119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794" w:rsidRDefault="00C03794" w:rsidP="00EC1EC9">
      <w:r>
        <w:separator/>
      </w:r>
    </w:p>
  </w:endnote>
  <w:endnote w:type="continuationSeparator" w:id="0">
    <w:p w:rsidR="00C03794" w:rsidRDefault="00C03794" w:rsidP="00EC1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altName w:val="Helvetica Neue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Italic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794" w:rsidRDefault="00D31F44" w:rsidP="001057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037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3794" w:rsidRDefault="00C03794" w:rsidP="00EC1EC9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794" w:rsidRPr="00EC1EC9" w:rsidRDefault="00D31F44" w:rsidP="00EC1EC9">
    <w:pPr>
      <w:pStyle w:val="Footer"/>
      <w:framePr w:wrap="around" w:vAnchor="text" w:hAnchor="page" w:x="11035" w:y="280"/>
      <w:rPr>
        <w:rStyle w:val="PageNumber"/>
      </w:rPr>
    </w:pPr>
    <w:r w:rsidRPr="00EC1EC9">
      <w:rPr>
        <w:rStyle w:val="PageNumber"/>
      </w:rPr>
      <w:fldChar w:fldCharType="begin"/>
    </w:r>
    <w:r w:rsidR="00C03794" w:rsidRPr="00EC1EC9">
      <w:rPr>
        <w:rStyle w:val="PageNumber"/>
      </w:rPr>
      <w:instrText xml:space="preserve">PAGE  </w:instrText>
    </w:r>
    <w:r w:rsidRPr="00EC1EC9">
      <w:rPr>
        <w:rStyle w:val="PageNumber"/>
      </w:rPr>
      <w:fldChar w:fldCharType="separate"/>
    </w:r>
    <w:r w:rsidR="002F25F0">
      <w:rPr>
        <w:rStyle w:val="PageNumber"/>
        <w:noProof/>
      </w:rPr>
      <w:t>3</w:t>
    </w:r>
    <w:r w:rsidRPr="00EC1EC9">
      <w:rPr>
        <w:rStyle w:val="PageNumber"/>
      </w:rPr>
      <w:fldChar w:fldCharType="end"/>
    </w:r>
  </w:p>
  <w:p w:rsidR="00C03794" w:rsidRDefault="00C03794" w:rsidP="00EC1EC9">
    <w:pPr>
      <w:pStyle w:val="03footer"/>
      <w:ind w:right="360"/>
    </w:pPr>
    <w:r>
      <w:br/>
    </w:r>
    <w:r w:rsidRPr="00EC1EC9">
      <w:t>National Quality Use of Medicines Indicators for Australian Hospitals 2014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794" w:rsidRDefault="00C03794" w:rsidP="00EC1EC9">
      <w:r>
        <w:separator/>
      </w:r>
    </w:p>
  </w:footnote>
  <w:footnote w:type="continuationSeparator" w:id="0">
    <w:p w:rsidR="00C03794" w:rsidRDefault="00C03794" w:rsidP="00EC1EC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794" w:rsidRDefault="00C0379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-527050</wp:posOffset>
          </wp:positionV>
          <wp:extent cx="7710221" cy="1063264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221" cy="10632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794" w:rsidRDefault="00C0379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-412750</wp:posOffset>
          </wp:positionV>
          <wp:extent cx="7559040" cy="10692384"/>
          <wp:effectExtent l="0" t="0" r="1016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11088"/>
    <w:multiLevelType w:val="multilevel"/>
    <w:tmpl w:val="C22E12CA"/>
    <w:lvl w:ilvl="0">
      <w:start w:val="1"/>
      <w:numFmt w:val="bullet"/>
      <w:pStyle w:val="02Bulletlevel3"/>
      <w:lvlText w:val=""/>
      <w:lvlJc w:val="left"/>
      <w:pPr>
        <w:ind w:left="2157" w:hanging="360"/>
      </w:pPr>
      <w:rPr>
        <w:rFonts w:ascii="Symbol" w:hAnsi="Symbol" w:hint="default"/>
        <w:color w:val="1D4A74"/>
        <w:sz w:val="20"/>
      </w:rPr>
    </w:lvl>
    <w:lvl w:ilvl="1">
      <w:start w:val="1"/>
      <w:numFmt w:val="bullet"/>
      <w:pStyle w:val="02Bulletleve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02Bulletlevel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38642B"/>
    <w:multiLevelType w:val="hybridMultilevel"/>
    <w:tmpl w:val="2E060274"/>
    <w:lvl w:ilvl="0" w:tplc="E7D0CBA8">
      <w:start w:val="1"/>
      <w:numFmt w:val="bullet"/>
      <w:pStyle w:val="02Bulletlevel2"/>
      <w:lvlText w:val="–"/>
      <w:lvlJc w:val="left"/>
      <w:pPr>
        <w:ind w:left="1069" w:hanging="360"/>
      </w:pPr>
      <w:rPr>
        <w:rFonts w:ascii="Arial" w:hAnsi="Arial" w:hint="default"/>
        <w:color w:val="5E626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E55B4"/>
    <w:multiLevelType w:val="multilevel"/>
    <w:tmpl w:val="7BF61B4A"/>
    <w:lvl w:ilvl="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  <w:color w:val="1D4A74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</w:compat>
  <w:rsids>
    <w:rsidRoot w:val="006174E8"/>
    <w:rsid w:val="00052C2A"/>
    <w:rsid w:val="000605B3"/>
    <w:rsid w:val="0008720E"/>
    <w:rsid w:val="000A56D7"/>
    <w:rsid w:val="000C57ED"/>
    <w:rsid w:val="000D2E87"/>
    <w:rsid w:val="00105798"/>
    <w:rsid w:val="001139CE"/>
    <w:rsid w:val="001145FC"/>
    <w:rsid w:val="00136A82"/>
    <w:rsid w:val="0014196D"/>
    <w:rsid w:val="001B0B30"/>
    <w:rsid w:val="001E6744"/>
    <w:rsid w:val="00221BC9"/>
    <w:rsid w:val="002455D7"/>
    <w:rsid w:val="00251E8B"/>
    <w:rsid w:val="00265406"/>
    <w:rsid w:val="002828B9"/>
    <w:rsid w:val="002834FA"/>
    <w:rsid w:val="002B522B"/>
    <w:rsid w:val="002D346E"/>
    <w:rsid w:val="002F25F0"/>
    <w:rsid w:val="003001B0"/>
    <w:rsid w:val="00335EC6"/>
    <w:rsid w:val="00354FB7"/>
    <w:rsid w:val="003563C3"/>
    <w:rsid w:val="003C578E"/>
    <w:rsid w:val="003C67EE"/>
    <w:rsid w:val="003C6D8B"/>
    <w:rsid w:val="003E1B84"/>
    <w:rsid w:val="003E78CF"/>
    <w:rsid w:val="004018B0"/>
    <w:rsid w:val="00416186"/>
    <w:rsid w:val="00421690"/>
    <w:rsid w:val="00446FEA"/>
    <w:rsid w:val="00474896"/>
    <w:rsid w:val="004B0764"/>
    <w:rsid w:val="004D04BA"/>
    <w:rsid w:val="004E42AC"/>
    <w:rsid w:val="004F5233"/>
    <w:rsid w:val="00510CAF"/>
    <w:rsid w:val="00512857"/>
    <w:rsid w:val="005147AD"/>
    <w:rsid w:val="00554564"/>
    <w:rsid w:val="00563638"/>
    <w:rsid w:val="0056365B"/>
    <w:rsid w:val="005779CD"/>
    <w:rsid w:val="0059488F"/>
    <w:rsid w:val="005A754B"/>
    <w:rsid w:val="005B61D8"/>
    <w:rsid w:val="005E2FCF"/>
    <w:rsid w:val="00604336"/>
    <w:rsid w:val="006174E8"/>
    <w:rsid w:val="00686E36"/>
    <w:rsid w:val="00697608"/>
    <w:rsid w:val="006E077D"/>
    <w:rsid w:val="00721340"/>
    <w:rsid w:val="00785DF5"/>
    <w:rsid w:val="007A2E5D"/>
    <w:rsid w:val="007D0679"/>
    <w:rsid w:val="007F55C8"/>
    <w:rsid w:val="00813A35"/>
    <w:rsid w:val="0083412A"/>
    <w:rsid w:val="00844813"/>
    <w:rsid w:val="00852DB6"/>
    <w:rsid w:val="00856734"/>
    <w:rsid w:val="00870BAF"/>
    <w:rsid w:val="008B244E"/>
    <w:rsid w:val="008E73AC"/>
    <w:rsid w:val="00942DAB"/>
    <w:rsid w:val="009655EA"/>
    <w:rsid w:val="00977CFB"/>
    <w:rsid w:val="00984C4F"/>
    <w:rsid w:val="009868AA"/>
    <w:rsid w:val="009873FA"/>
    <w:rsid w:val="0099010B"/>
    <w:rsid w:val="009A2815"/>
    <w:rsid w:val="009C4991"/>
    <w:rsid w:val="009E2A33"/>
    <w:rsid w:val="009E3F64"/>
    <w:rsid w:val="009F7D89"/>
    <w:rsid w:val="00A12FF3"/>
    <w:rsid w:val="00A17C2D"/>
    <w:rsid w:val="00A879BE"/>
    <w:rsid w:val="00A90A11"/>
    <w:rsid w:val="00AA51DA"/>
    <w:rsid w:val="00AE21AC"/>
    <w:rsid w:val="00AE4D2A"/>
    <w:rsid w:val="00AE77BF"/>
    <w:rsid w:val="00AF02F8"/>
    <w:rsid w:val="00B01E77"/>
    <w:rsid w:val="00B25373"/>
    <w:rsid w:val="00B44E16"/>
    <w:rsid w:val="00B45F6B"/>
    <w:rsid w:val="00B65FDF"/>
    <w:rsid w:val="00B9692F"/>
    <w:rsid w:val="00BD4E97"/>
    <w:rsid w:val="00BD739E"/>
    <w:rsid w:val="00BE3DD8"/>
    <w:rsid w:val="00C03794"/>
    <w:rsid w:val="00C10D3A"/>
    <w:rsid w:val="00C17664"/>
    <w:rsid w:val="00C23D10"/>
    <w:rsid w:val="00C53EFF"/>
    <w:rsid w:val="00C829BA"/>
    <w:rsid w:val="00C909D3"/>
    <w:rsid w:val="00CD468E"/>
    <w:rsid w:val="00D053C2"/>
    <w:rsid w:val="00D16016"/>
    <w:rsid w:val="00D162C8"/>
    <w:rsid w:val="00D245E9"/>
    <w:rsid w:val="00D31F44"/>
    <w:rsid w:val="00D47826"/>
    <w:rsid w:val="00D752D1"/>
    <w:rsid w:val="00D86BEE"/>
    <w:rsid w:val="00E0132D"/>
    <w:rsid w:val="00E21A3B"/>
    <w:rsid w:val="00E224F2"/>
    <w:rsid w:val="00E60E5E"/>
    <w:rsid w:val="00E67E14"/>
    <w:rsid w:val="00E71EDF"/>
    <w:rsid w:val="00E82D76"/>
    <w:rsid w:val="00E92548"/>
    <w:rsid w:val="00E93779"/>
    <w:rsid w:val="00E97DD8"/>
    <w:rsid w:val="00EA12CE"/>
    <w:rsid w:val="00EC1EC9"/>
    <w:rsid w:val="00EC3231"/>
    <w:rsid w:val="00EE5A99"/>
    <w:rsid w:val="00EF305C"/>
    <w:rsid w:val="00F03BA1"/>
    <w:rsid w:val="00F068AA"/>
    <w:rsid w:val="00F11D0D"/>
    <w:rsid w:val="00F16919"/>
    <w:rsid w:val="00F3116D"/>
    <w:rsid w:val="00F35D42"/>
    <w:rsid w:val="00F411E5"/>
    <w:rsid w:val="00F42F05"/>
    <w:rsid w:val="00F443A4"/>
    <w:rsid w:val="00F9019C"/>
    <w:rsid w:val="00F90B21"/>
    <w:rsid w:val="00F96DEE"/>
    <w:rsid w:val="00FF0517"/>
  </w:rsids>
  <m:mathPr>
    <m:mathFont m:val="American Typewriter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BF"/>
    <w:pPr>
      <w:spacing w:after="120"/>
    </w:pPr>
    <w:rPr>
      <w:rFonts w:ascii="Arial" w:eastAsiaTheme="minorEastAsia" w:hAnsi="Arial" w:cstheme="minorBidi"/>
      <w:sz w:val="18"/>
    </w:rPr>
  </w:style>
  <w:style w:type="paragraph" w:styleId="Heading1">
    <w:name w:val="heading 1"/>
    <w:basedOn w:val="Normal"/>
    <w:link w:val="Heading1Char"/>
    <w:uiPriority w:val="9"/>
    <w:qFormat/>
    <w:rsid w:val="00136A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A8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x00-cover-date">
    <w:name w:val="x00-cover-date"/>
    <w:basedOn w:val="Normal"/>
    <w:rsid w:val="00105798"/>
    <w:pPr>
      <w:spacing w:before="100" w:beforeAutospacing="1" w:after="100" w:afterAutospacing="1"/>
      <w:jc w:val="right"/>
    </w:pPr>
    <w:rPr>
      <w:b/>
      <w:color w:val="1D4A74"/>
      <w:sz w:val="44"/>
      <w:szCs w:val="44"/>
    </w:rPr>
  </w:style>
  <w:style w:type="paragraph" w:styleId="NormalWeb">
    <w:name w:val="Normal (Web)"/>
    <w:basedOn w:val="Normal"/>
    <w:uiPriority w:val="99"/>
    <w:unhideWhenUsed/>
    <w:rsid w:val="004D04BA"/>
    <w:pPr>
      <w:spacing w:before="120" w:line="240" w:lineRule="exact"/>
    </w:pPr>
    <w:rPr>
      <w:rFonts w:cs="Times New Roman"/>
      <w:color w:val="000000" w:themeColor="text1"/>
      <w:spacing w:val="4"/>
      <w:szCs w:val="18"/>
    </w:rPr>
  </w:style>
  <w:style w:type="character" w:customStyle="1" w:styleId="x02-body-bold">
    <w:name w:val="x02-body-bold"/>
    <w:basedOn w:val="DefaultParagraphFont"/>
    <w:rsid w:val="00E224F2"/>
    <w:rPr>
      <w:rFonts w:ascii="Arial" w:hAnsi="Arial"/>
      <w:b/>
    </w:rPr>
  </w:style>
  <w:style w:type="character" w:customStyle="1" w:styleId="x02-body-italic">
    <w:name w:val="x02-body-italic"/>
    <w:basedOn w:val="DefaultParagraphFont"/>
    <w:rsid w:val="00AE77BF"/>
    <w:rPr>
      <w:rFonts w:ascii="Arial" w:hAnsi="Arial"/>
      <w:i/>
    </w:rPr>
  </w:style>
  <w:style w:type="character" w:customStyle="1" w:styleId="white">
    <w:name w:val="white"/>
    <w:basedOn w:val="DefaultParagraphFont"/>
    <w:rsid w:val="00CD468E"/>
    <w:rPr>
      <w:rFonts w:ascii="Arial" w:hAnsi="Arial"/>
    </w:rPr>
  </w:style>
  <w:style w:type="paragraph" w:customStyle="1" w:styleId="x03-footer">
    <w:name w:val="x03-footer"/>
    <w:basedOn w:val="Normal"/>
    <w:rsid w:val="00105798"/>
    <w:pPr>
      <w:spacing w:before="100" w:beforeAutospacing="1" w:after="100" w:afterAutospacing="1"/>
    </w:pPr>
    <w:rPr>
      <w:color w:val="1D4A74"/>
      <w:sz w:val="14"/>
      <w:szCs w:val="14"/>
    </w:rPr>
  </w:style>
  <w:style w:type="paragraph" w:customStyle="1" w:styleId="x01-h1">
    <w:name w:val="x01-h1"/>
    <w:basedOn w:val="Normal"/>
    <w:rsid w:val="00E224F2"/>
    <w:pPr>
      <w:spacing w:before="240" w:after="360"/>
    </w:pPr>
    <w:rPr>
      <w:color w:val="1D4A74"/>
      <w:sz w:val="46"/>
      <w:szCs w:val="46"/>
    </w:rPr>
  </w:style>
  <w:style w:type="paragraph" w:customStyle="1" w:styleId="x00-contents-body">
    <w:name w:val="x00-contents-body"/>
    <w:basedOn w:val="Normal"/>
    <w:rsid w:val="00D053C2"/>
    <w:pPr>
      <w:pBdr>
        <w:top w:val="dotted" w:sz="12" w:space="1" w:color="C5C0B2"/>
        <w:bottom w:val="dotted" w:sz="8" w:space="1" w:color="5E6263"/>
        <w:between w:val="dotted" w:sz="8" w:space="1" w:color="5E6263"/>
      </w:pBdr>
      <w:tabs>
        <w:tab w:val="right" w:pos="9639"/>
      </w:tabs>
      <w:spacing w:after="360"/>
    </w:pPr>
    <w:rPr>
      <w:color w:val="666967"/>
      <w:sz w:val="20"/>
    </w:rPr>
  </w:style>
  <w:style w:type="character" w:customStyle="1" w:styleId="x02-superscript">
    <w:name w:val="x02-superscript"/>
    <w:basedOn w:val="DefaultParagraphFont"/>
    <w:rsid w:val="00AE77BF"/>
    <w:rPr>
      <w:rFonts w:ascii="Arial" w:hAnsi="Arial"/>
      <w:caps w:val="0"/>
      <w:smallCaps w:val="0"/>
      <w:strike w:val="0"/>
      <w:dstrike w:val="0"/>
      <w:vanish w:val="0"/>
      <w:vertAlign w:val="superscript"/>
    </w:rPr>
  </w:style>
  <w:style w:type="paragraph" w:customStyle="1" w:styleId="x01-h2">
    <w:name w:val="x01-h2"/>
    <w:basedOn w:val="Normal"/>
    <w:rsid w:val="00510CAF"/>
    <w:pPr>
      <w:spacing w:before="240"/>
    </w:pPr>
    <w:rPr>
      <w:color w:val="1D4A74"/>
      <w:sz w:val="28"/>
      <w:szCs w:val="28"/>
    </w:rPr>
  </w:style>
  <w:style w:type="paragraph" w:customStyle="1" w:styleId="x01-h3">
    <w:name w:val="x01-h3"/>
    <w:basedOn w:val="Normal"/>
    <w:rsid w:val="003C578E"/>
    <w:pPr>
      <w:spacing w:before="120" w:after="0"/>
    </w:pPr>
    <w:rPr>
      <w:color w:val="1D4A74"/>
      <w:sz w:val="24"/>
      <w:szCs w:val="24"/>
    </w:rPr>
  </w:style>
  <w:style w:type="paragraph" w:customStyle="1" w:styleId="x03-figure-heading">
    <w:name w:val="x03-figure-heading"/>
    <w:basedOn w:val="Normal"/>
    <w:rsid w:val="00697608"/>
    <w:pPr>
      <w:spacing w:before="240"/>
    </w:pPr>
    <w:rPr>
      <w:b/>
      <w:bCs/>
      <w:color w:val="666967"/>
      <w:sz w:val="22"/>
      <w:szCs w:val="22"/>
    </w:rPr>
  </w:style>
  <w:style w:type="character" w:customStyle="1" w:styleId="x02-body-roman">
    <w:name w:val="x02-body-roman"/>
    <w:basedOn w:val="DefaultParagraphFont"/>
    <w:rsid w:val="00AE77BF"/>
    <w:rPr>
      <w:rFonts w:ascii="Arial" w:hAnsi="Arial"/>
      <w:b/>
    </w:rPr>
  </w:style>
  <w:style w:type="paragraph" w:customStyle="1" w:styleId="x01-h2-span">
    <w:name w:val="x01-h2-span"/>
    <w:basedOn w:val="Normal"/>
    <w:rsid w:val="00CD468E"/>
    <w:pPr>
      <w:spacing w:before="240"/>
    </w:pPr>
    <w:rPr>
      <w:color w:val="1D4A74"/>
      <w:sz w:val="28"/>
      <w:szCs w:val="28"/>
    </w:rPr>
  </w:style>
  <w:style w:type="paragraph" w:customStyle="1" w:styleId="x01-h4">
    <w:name w:val="x01-h4"/>
    <w:basedOn w:val="Normal"/>
    <w:rsid w:val="00CD468E"/>
    <w:pPr>
      <w:spacing w:before="120"/>
    </w:pPr>
    <w:rPr>
      <w:b/>
      <w:bCs/>
      <w:color w:val="666967"/>
      <w:sz w:val="22"/>
      <w:szCs w:val="22"/>
    </w:rPr>
  </w:style>
  <w:style w:type="character" w:customStyle="1" w:styleId="char-style-override-2">
    <w:name w:val="char-style-override-2"/>
    <w:basedOn w:val="DefaultParagraphFont"/>
    <w:rsid w:val="00136A82"/>
  </w:style>
  <w:style w:type="paragraph" w:customStyle="1" w:styleId="x01-h5">
    <w:name w:val="x01-h5"/>
    <w:basedOn w:val="Normal"/>
    <w:rsid w:val="00CD468E"/>
    <w:pPr>
      <w:spacing w:before="120" w:after="0"/>
    </w:pPr>
    <w:rPr>
      <w:color w:val="000000" w:themeColor="text1"/>
      <w:sz w:val="22"/>
      <w:szCs w:val="22"/>
    </w:rPr>
  </w:style>
  <w:style w:type="paragraph" w:customStyle="1" w:styleId="x04-table-head-l">
    <w:name w:val="x04-table-head-l"/>
    <w:basedOn w:val="Normal"/>
    <w:rsid w:val="00CD468E"/>
    <w:pPr>
      <w:spacing w:before="100" w:beforeAutospacing="1" w:after="100" w:afterAutospacing="1"/>
    </w:pPr>
    <w:rPr>
      <w:b/>
      <w:bCs/>
      <w:color w:val="FFFFFF" w:themeColor="background1"/>
      <w:szCs w:val="18"/>
    </w:rPr>
  </w:style>
  <w:style w:type="paragraph" w:customStyle="1" w:styleId="x04-footnotes">
    <w:name w:val="x04-footnotes"/>
    <w:basedOn w:val="Normal"/>
    <w:rsid w:val="00416186"/>
    <w:pPr>
      <w:spacing w:before="60" w:after="60"/>
    </w:pPr>
    <w:rPr>
      <w:sz w:val="14"/>
    </w:rPr>
  </w:style>
  <w:style w:type="character" w:customStyle="1" w:styleId="char-style-override-3">
    <w:name w:val="char-style-override-3"/>
    <w:basedOn w:val="DefaultParagraphFont"/>
    <w:rsid w:val="00136A82"/>
  </w:style>
  <w:style w:type="character" w:customStyle="1" w:styleId="char-style-override-4">
    <w:name w:val="char-style-override-4"/>
    <w:basedOn w:val="DefaultParagraphFont"/>
    <w:rsid w:val="00136A82"/>
  </w:style>
  <w:style w:type="character" w:customStyle="1" w:styleId="x02-url">
    <w:name w:val="x02-url"/>
    <w:basedOn w:val="DefaultParagraphFont"/>
    <w:rsid w:val="00CD468E"/>
    <w:rPr>
      <w:rFonts w:ascii="Arial" w:hAnsi="Arial"/>
      <w:b/>
      <w:bCs/>
      <w:color w:val="1D4A74"/>
    </w:rPr>
  </w:style>
  <w:style w:type="character" w:customStyle="1" w:styleId="x03-gotham-medium-italic">
    <w:name w:val="x03-gotham-medium-italic"/>
    <w:basedOn w:val="DefaultParagraphFont"/>
    <w:rsid w:val="00CD468E"/>
    <w:rPr>
      <w:rFonts w:ascii="Arial" w:hAnsi="Arial"/>
      <w:b/>
      <w:bCs/>
      <w:i/>
      <w:iCs/>
      <w:color w:val="1D4A74"/>
    </w:rPr>
  </w:style>
  <w:style w:type="character" w:styleId="Hyperlink">
    <w:name w:val="Hyperlink"/>
    <w:basedOn w:val="DefaultParagraphFont"/>
    <w:uiPriority w:val="99"/>
    <w:unhideWhenUsed/>
    <w:rsid w:val="00136A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6A82"/>
    <w:rPr>
      <w:color w:val="800080"/>
      <w:u w:val="single"/>
    </w:rPr>
  </w:style>
  <w:style w:type="character" w:customStyle="1" w:styleId="bullets">
    <w:name w:val="bullets"/>
    <w:basedOn w:val="DefaultParagraphFont"/>
    <w:rsid w:val="00E224F2"/>
    <w:rPr>
      <w:color w:val="1D4A74"/>
    </w:rPr>
  </w:style>
  <w:style w:type="paragraph" w:customStyle="1" w:styleId="x04-body-8pt">
    <w:name w:val="x04-body-8pt"/>
    <w:basedOn w:val="Normal"/>
    <w:rsid w:val="00697608"/>
    <w:pPr>
      <w:spacing w:after="100"/>
    </w:pPr>
    <w:rPr>
      <w:sz w:val="16"/>
    </w:rPr>
  </w:style>
  <w:style w:type="paragraph" w:customStyle="1" w:styleId="para-style-override-4">
    <w:name w:val="para-style-override-4"/>
    <w:basedOn w:val="Normal"/>
    <w:rsid w:val="00136A82"/>
    <w:pPr>
      <w:spacing w:before="100" w:beforeAutospacing="1" w:after="100" w:afterAutospacing="1"/>
    </w:pPr>
  </w:style>
  <w:style w:type="paragraph" w:customStyle="1" w:styleId="x02-intro">
    <w:name w:val="x02-intro"/>
    <w:basedOn w:val="Normal"/>
    <w:rsid w:val="00CD468E"/>
    <w:pPr>
      <w:spacing w:before="120" w:after="240"/>
    </w:pPr>
    <w:rPr>
      <w:color w:val="000000" w:themeColor="text1"/>
      <w:sz w:val="24"/>
      <w:szCs w:val="24"/>
    </w:rPr>
  </w:style>
  <w:style w:type="character" w:customStyle="1" w:styleId="x02-subscript">
    <w:name w:val="x02-subscript"/>
    <w:basedOn w:val="DefaultParagraphFont"/>
    <w:rsid w:val="00AE77BF"/>
    <w:rPr>
      <w:rFonts w:ascii="Arial" w:hAnsi="Arial"/>
      <w:caps w:val="0"/>
      <w:smallCaps w:val="0"/>
      <w:strike w:val="0"/>
      <w:dstrike w:val="0"/>
      <w:vanish w:val="0"/>
      <w:vertAlign w:val="subscript"/>
    </w:rPr>
  </w:style>
  <w:style w:type="paragraph" w:customStyle="1" w:styleId="x03-references">
    <w:name w:val="x03-references"/>
    <w:basedOn w:val="Normal"/>
    <w:rsid w:val="00CD468E"/>
    <w:pPr>
      <w:spacing w:before="60"/>
    </w:pPr>
    <w:rPr>
      <w:sz w:val="14"/>
    </w:rPr>
  </w:style>
  <w:style w:type="character" w:customStyle="1" w:styleId="char-style-override-9">
    <w:name w:val="char-style-override-9"/>
    <w:basedOn w:val="DefaultParagraphFont"/>
    <w:rsid w:val="00136A82"/>
  </w:style>
  <w:style w:type="paragraph" w:customStyle="1" w:styleId="para-style-override-6">
    <w:name w:val="para-style-override-6"/>
    <w:basedOn w:val="Normal"/>
    <w:rsid w:val="00136A82"/>
    <w:pPr>
      <w:spacing w:before="100" w:beforeAutospacing="1" w:after="100" w:afterAutospacing="1"/>
    </w:pPr>
  </w:style>
  <w:style w:type="character" w:customStyle="1" w:styleId="x02-body-bold-italic">
    <w:name w:val="x02-body-bold-italic"/>
    <w:basedOn w:val="DefaultParagraphFont"/>
    <w:rsid w:val="00AE77BF"/>
    <w:rPr>
      <w:rFonts w:ascii="Arial" w:hAnsi="Arial"/>
      <w:b/>
      <w:i/>
    </w:rPr>
  </w:style>
  <w:style w:type="character" w:customStyle="1" w:styleId="char-style-override-11">
    <w:name w:val="char-style-override-11"/>
    <w:basedOn w:val="DefaultParagraphFont"/>
    <w:rsid w:val="00136A82"/>
  </w:style>
  <w:style w:type="paragraph" w:customStyle="1" w:styleId="x04-appendices-graphic-body">
    <w:name w:val="x04-appendices-graphic-body"/>
    <w:basedOn w:val="Normal"/>
    <w:rsid w:val="00136A82"/>
    <w:pPr>
      <w:spacing w:before="100" w:beforeAutospacing="1" w:after="100" w:afterAutospacing="1"/>
    </w:pPr>
  </w:style>
  <w:style w:type="character" w:customStyle="1" w:styleId="grey">
    <w:name w:val="grey"/>
    <w:basedOn w:val="DefaultParagraphFont"/>
    <w:rsid w:val="00136A82"/>
  </w:style>
  <w:style w:type="paragraph" w:customStyle="1" w:styleId="para-style-override-8">
    <w:name w:val="para-style-override-8"/>
    <w:basedOn w:val="Normal"/>
    <w:rsid w:val="00136A8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C1E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EC9"/>
    <w:rPr>
      <w:rFonts w:ascii="Times" w:eastAsiaTheme="minorEastAsia" w:hAnsi="Times" w:cstheme="minorBidi"/>
    </w:rPr>
  </w:style>
  <w:style w:type="paragraph" w:styleId="Footer">
    <w:name w:val="footer"/>
    <w:basedOn w:val="Normal"/>
    <w:link w:val="FooterChar"/>
    <w:uiPriority w:val="99"/>
    <w:unhideWhenUsed/>
    <w:rsid w:val="00EC1E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EC9"/>
    <w:rPr>
      <w:rFonts w:ascii="Times" w:eastAsiaTheme="minorEastAsia" w:hAnsi="Times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EC9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C9"/>
    <w:rPr>
      <w:rFonts w:ascii="Lucida Grande" w:eastAsiaTheme="minorEastAsia" w:hAnsi="Lucida Grande" w:cs="Lucida Grande"/>
      <w:sz w:val="18"/>
      <w:szCs w:val="18"/>
    </w:rPr>
  </w:style>
  <w:style w:type="paragraph" w:customStyle="1" w:styleId="03footer">
    <w:name w:val="03_footer"/>
    <w:basedOn w:val="Normal"/>
    <w:uiPriority w:val="99"/>
    <w:rsid w:val="00EC1EC9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eastAsia="Times New Roman" w:cs="HelveticaNeue-Light"/>
      <w:color w:val="1D4A74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C1EC9"/>
    <w:rPr>
      <w:rFonts w:ascii="Arial" w:hAnsi="Arial"/>
      <w:b/>
      <w:bCs/>
      <w:color w:val="1D4A74"/>
      <w:sz w:val="22"/>
      <w:szCs w:val="22"/>
    </w:rPr>
  </w:style>
  <w:style w:type="paragraph" w:customStyle="1" w:styleId="00CoverH1">
    <w:name w:val="00_Cover_H1"/>
    <w:basedOn w:val="Normal"/>
    <w:uiPriority w:val="99"/>
    <w:rsid w:val="00105798"/>
    <w:pPr>
      <w:widowControl w:val="0"/>
      <w:suppressAutoHyphens/>
      <w:autoSpaceDE w:val="0"/>
      <w:autoSpaceDN w:val="0"/>
      <w:adjustRightInd w:val="0"/>
      <w:spacing w:after="113" w:line="520" w:lineRule="atLeast"/>
      <w:jc w:val="right"/>
      <w:textAlignment w:val="center"/>
    </w:pPr>
    <w:rPr>
      <w:rFonts w:eastAsia="Times New Roman" w:cs="Gotham-Bold"/>
      <w:b/>
      <w:bCs/>
      <w:color w:val="FFFFFF"/>
      <w:spacing w:val="-5"/>
      <w:sz w:val="52"/>
      <w:szCs w:val="52"/>
      <w:lang w:val="en-GB"/>
    </w:rPr>
  </w:style>
  <w:style w:type="paragraph" w:customStyle="1" w:styleId="00Citation">
    <w:name w:val="00_Citation"/>
    <w:basedOn w:val="Normal"/>
    <w:uiPriority w:val="99"/>
    <w:rsid w:val="00E224F2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eastAsia="Times New Roman" w:cs="HelveticaNeue-Light"/>
      <w:color w:val="000000" w:themeColor="text1"/>
      <w:spacing w:val="4"/>
      <w:szCs w:val="18"/>
      <w:lang w:val="en-GB"/>
    </w:rPr>
  </w:style>
  <w:style w:type="character" w:customStyle="1" w:styleId="02bodybold">
    <w:name w:val="02_body bold"/>
    <w:uiPriority w:val="99"/>
    <w:rsid w:val="00E224F2"/>
    <w:rPr>
      <w:rFonts w:ascii="Arial" w:hAnsi="Arial" w:cs="HelveticaNeue-Medium"/>
      <w:b/>
    </w:rPr>
  </w:style>
  <w:style w:type="character" w:customStyle="1" w:styleId="02bodyitalic">
    <w:name w:val="02_body italic"/>
    <w:uiPriority w:val="99"/>
    <w:rsid w:val="00E224F2"/>
    <w:rPr>
      <w:rFonts w:ascii="HelveticaNeue-LightItalic" w:hAnsi="HelveticaNeue-LightItalic" w:cs="HelveticaNeue-LightItalic"/>
      <w:i/>
      <w:iCs/>
    </w:rPr>
  </w:style>
  <w:style w:type="paragraph" w:customStyle="1" w:styleId="00sectionhead">
    <w:name w:val="00_section head"/>
    <w:basedOn w:val="Normal"/>
    <w:uiPriority w:val="99"/>
    <w:rsid w:val="00E224F2"/>
    <w:pPr>
      <w:keepLines/>
      <w:widowControl w:val="0"/>
      <w:suppressAutoHyphens/>
      <w:autoSpaceDE w:val="0"/>
      <w:autoSpaceDN w:val="0"/>
      <w:adjustRightInd w:val="0"/>
      <w:spacing w:before="60" w:line="780" w:lineRule="atLeast"/>
      <w:textAlignment w:val="center"/>
    </w:pPr>
    <w:rPr>
      <w:rFonts w:eastAsia="Times New Roman" w:cs="Gotham-Book"/>
      <w:color w:val="1D4A74"/>
      <w:spacing w:val="-15"/>
      <w:sz w:val="74"/>
      <w:szCs w:val="74"/>
      <w:lang w:val="en-GB"/>
    </w:rPr>
  </w:style>
  <w:style w:type="character" w:customStyle="1" w:styleId="whitecolours">
    <w:name w:val="white (colours)"/>
    <w:uiPriority w:val="99"/>
    <w:rsid w:val="00E224F2"/>
    <w:rPr>
      <w:outline/>
    </w:rPr>
  </w:style>
  <w:style w:type="paragraph" w:customStyle="1" w:styleId="02Body">
    <w:name w:val="02_Body"/>
    <w:basedOn w:val="Normal"/>
    <w:uiPriority w:val="99"/>
    <w:rsid w:val="0083412A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</w:tabs>
      <w:suppressAutoHyphens/>
      <w:autoSpaceDE w:val="0"/>
      <w:autoSpaceDN w:val="0"/>
      <w:adjustRightInd w:val="0"/>
      <w:spacing w:after="100" w:line="240" w:lineRule="atLeast"/>
      <w:textAlignment w:val="center"/>
    </w:pPr>
    <w:rPr>
      <w:rFonts w:eastAsia="Times New Roman" w:cs="HelveticaNeue-Light"/>
      <w:color w:val="000000"/>
      <w:spacing w:val="4"/>
      <w:szCs w:val="18"/>
      <w:lang w:val="en-GB"/>
    </w:rPr>
  </w:style>
  <w:style w:type="paragraph" w:customStyle="1" w:styleId="02bullet">
    <w:name w:val="02_bullet"/>
    <w:basedOn w:val="Normal"/>
    <w:qFormat/>
    <w:rsid w:val="009655EA"/>
    <w:pPr>
      <w:numPr>
        <w:numId w:val="1"/>
      </w:numPr>
      <w:spacing w:after="100"/>
      <w:ind w:left="714" w:hanging="357"/>
    </w:pPr>
    <w:rPr>
      <w:rFonts w:eastAsia="Times New Roman" w:cs="Times New Roman"/>
      <w:spacing w:val="4"/>
      <w:szCs w:val="18"/>
    </w:rPr>
  </w:style>
  <w:style w:type="table" w:styleId="TableGrid">
    <w:name w:val="Table Grid"/>
    <w:basedOn w:val="TableNormal"/>
    <w:uiPriority w:val="59"/>
    <w:rsid w:val="00C82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qFormat/>
    <w:rsid w:val="00C829BA"/>
    <w:pPr>
      <w:spacing w:after="100"/>
    </w:pPr>
    <w:rPr>
      <w:rFonts w:eastAsia="Times New Roman" w:cs="Times New Roman"/>
    </w:rPr>
  </w:style>
  <w:style w:type="paragraph" w:customStyle="1" w:styleId="02Bulletlevel2">
    <w:name w:val="02_Bullet level 2"/>
    <w:basedOn w:val="Normal"/>
    <w:qFormat/>
    <w:rsid w:val="00C829BA"/>
    <w:pPr>
      <w:numPr>
        <w:numId w:val="3"/>
      </w:numPr>
    </w:pPr>
    <w:rPr>
      <w:rFonts w:eastAsia="Times New Roman" w:cs="Times New Roman"/>
    </w:rPr>
  </w:style>
  <w:style w:type="paragraph" w:customStyle="1" w:styleId="02Bulletlevel3">
    <w:name w:val="02_Bullet level 3"/>
    <w:basedOn w:val="Normal"/>
    <w:qFormat/>
    <w:rsid w:val="00C829BA"/>
    <w:pPr>
      <w:numPr>
        <w:numId w:val="2"/>
      </w:numPr>
      <w:ind w:left="2154" w:hanging="357"/>
    </w:pPr>
    <w:rPr>
      <w:rFonts w:eastAsia="Times New Roman" w:cs="Times New Roman"/>
    </w:rPr>
  </w:style>
  <w:style w:type="paragraph" w:customStyle="1" w:styleId="02Bulletnoindent">
    <w:name w:val="02_Bullet no indent"/>
    <w:basedOn w:val="02bullet"/>
    <w:qFormat/>
    <w:rsid w:val="004D04BA"/>
    <w:pPr>
      <w:ind w:left="284" w:hanging="284"/>
    </w:pPr>
  </w:style>
  <w:style w:type="paragraph" w:customStyle="1" w:styleId="00IndicatorH1">
    <w:name w:val="00_Indicator H1"/>
    <w:basedOn w:val="Normal"/>
    <w:uiPriority w:val="99"/>
    <w:rsid w:val="00265406"/>
    <w:pPr>
      <w:keepLines/>
      <w:widowControl w:val="0"/>
      <w:suppressAutoHyphens/>
      <w:autoSpaceDE w:val="0"/>
      <w:autoSpaceDN w:val="0"/>
      <w:adjustRightInd w:val="0"/>
      <w:spacing w:before="120" w:line="420" w:lineRule="atLeast"/>
      <w:textAlignment w:val="center"/>
    </w:pPr>
    <w:rPr>
      <w:rFonts w:eastAsia="Times New Roman" w:cs="Gotham-Medium"/>
      <w:b/>
      <w:bCs/>
      <w:color w:val="0099C5"/>
      <w:spacing w:val="-8"/>
      <w:sz w:val="38"/>
      <w:szCs w:val="3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11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1H1">
    <w:name w:val="01_H1"/>
    <w:basedOn w:val="Normal"/>
    <w:uiPriority w:val="99"/>
    <w:rsid w:val="00335EC6"/>
    <w:pPr>
      <w:keepLines/>
      <w:widowControl w:val="0"/>
      <w:suppressAutoHyphens/>
      <w:autoSpaceDE w:val="0"/>
      <w:autoSpaceDN w:val="0"/>
      <w:adjustRightInd w:val="0"/>
      <w:spacing w:before="57" w:after="113" w:line="480" w:lineRule="atLeast"/>
      <w:textAlignment w:val="center"/>
    </w:pPr>
    <w:rPr>
      <w:rFonts w:ascii="Gotham-Book" w:eastAsia="Times New Roman" w:hAnsi="Gotham-Book" w:cs="Gotham-Book"/>
      <w:color w:val="1A659A"/>
      <w:spacing w:val="-9"/>
      <w:sz w:val="46"/>
      <w:szCs w:val="46"/>
      <w:lang w:val="en-GB"/>
    </w:rPr>
  </w:style>
  <w:style w:type="paragraph" w:customStyle="1" w:styleId="00pagetopleft">
    <w:name w:val="00_page top left"/>
    <w:basedOn w:val="Normal"/>
    <w:uiPriority w:val="99"/>
    <w:rsid w:val="00335EC6"/>
    <w:pPr>
      <w:widowControl w:val="0"/>
      <w:suppressAutoHyphens/>
      <w:autoSpaceDE w:val="0"/>
      <w:autoSpaceDN w:val="0"/>
      <w:adjustRightInd w:val="0"/>
      <w:spacing w:before="120" w:after="68" w:line="380" w:lineRule="atLeast"/>
      <w:textAlignment w:val="center"/>
    </w:pPr>
    <w:rPr>
      <w:rFonts w:eastAsia="Times New Roman" w:cs="Gotham-Bold"/>
      <w:b/>
      <w:bCs/>
      <w:color w:val="1D4A74"/>
      <w:spacing w:val="-3"/>
      <w:sz w:val="34"/>
      <w:szCs w:val="34"/>
      <w:lang w:val="en-GB"/>
    </w:rPr>
  </w:style>
  <w:style w:type="paragraph" w:customStyle="1" w:styleId="00pagetop2right">
    <w:name w:val="00_page top 2 right"/>
    <w:basedOn w:val="Normal"/>
    <w:uiPriority w:val="99"/>
    <w:rsid w:val="00563638"/>
    <w:pPr>
      <w:widowControl w:val="0"/>
      <w:suppressAutoHyphens/>
      <w:autoSpaceDE w:val="0"/>
      <w:autoSpaceDN w:val="0"/>
      <w:adjustRightInd w:val="0"/>
      <w:spacing w:before="120" w:after="240" w:line="312" w:lineRule="atLeast"/>
      <w:textAlignment w:val="center"/>
    </w:pPr>
    <w:rPr>
      <w:rFonts w:eastAsia="Times New Roman" w:cs="Gotham-Light"/>
      <w:color w:val="1D4A74"/>
      <w:spacing w:val="-3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BD739E"/>
    <w:pPr>
      <w:spacing w:before="120" w:after="0"/>
    </w:pPr>
    <w:rPr>
      <w:rFonts w:asciiTheme="minorHAnsi" w:hAnsiTheme="minorHAnsi"/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BD739E"/>
    <w:pPr>
      <w:spacing w:after="0"/>
      <w:ind w:left="180"/>
    </w:pPr>
    <w:rPr>
      <w:rFonts w:asciiTheme="minorHAnsi" w:hAnsiTheme="minorHAnsi"/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D739E"/>
    <w:pPr>
      <w:spacing w:after="0"/>
      <w:ind w:left="36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BD739E"/>
    <w:pPr>
      <w:spacing w:after="0"/>
      <w:ind w:left="54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BD739E"/>
    <w:pPr>
      <w:spacing w:after="0"/>
      <w:ind w:left="72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BD739E"/>
    <w:pPr>
      <w:spacing w:after="0"/>
      <w:ind w:left="9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BD739E"/>
    <w:pPr>
      <w:spacing w:after="0"/>
      <w:ind w:left="108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BD739E"/>
    <w:pPr>
      <w:spacing w:after="0"/>
      <w:ind w:left="126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BD739E"/>
    <w:pPr>
      <w:spacing w:after="0"/>
      <w:ind w:left="1440"/>
    </w:pPr>
    <w:rPr>
      <w:rFonts w:asciiTheme="minorHAnsi" w:hAnsiTheme="minorHAnsi"/>
      <w:sz w:val="20"/>
    </w:rPr>
  </w:style>
  <w:style w:type="paragraph" w:customStyle="1" w:styleId="00pagetop1">
    <w:name w:val="00_page top 1"/>
    <w:basedOn w:val="Normal"/>
    <w:uiPriority w:val="99"/>
    <w:rsid w:val="002D346E"/>
    <w:pPr>
      <w:widowControl w:val="0"/>
      <w:suppressAutoHyphens/>
      <w:autoSpaceDE w:val="0"/>
      <w:autoSpaceDN w:val="0"/>
      <w:adjustRightInd w:val="0"/>
      <w:spacing w:after="68" w:line="312" w:lineRule="atLeast"/>
      <w:textAlignment w:val="center"/>
    </w:pPr>
    <w:rPr>
      <w:rFonts w:eastAsia="Times New Roman" w:cs="Gotham-Bold"/>
      <w:b/>
      <w:bCs/>
      <w:color w:val="0099C5"/>
      <w:spacing w:val="-3"/>
      <w:sz w:val="31"/>
      <w:szCs w:val="31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BF"/>
    <w:pPr>
      <w:spacing w:after="120"/>
    </w:pPr>
    <w:rPr>
      <w:rFonts w:ascii="Arial" w:eastAsiaTheme="minorEastAsia" w:hAnsi="Arial" w:cstheme="minorBidi"/>
      <w:sz w:val="18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x00-cover-date">
    <w:name w:val="x00-cover-date"/>
    <w:basedOn w:val="Normal"/>
    <w:rsid w:val="00105798"/>
    <w:pPr>
      <w:spacing w:before="100" w:beforeAutospacing="1" w:after="100" w:afterAutospacing="1"/>
      <w:jc w:val="right"/>
    </w:pPr>
    <w:rPr>
      <w:b/>
      <w:color w:val="1D4A74"/>
      <w:sz w:val="44"/>
      <w:szCs w:val="44"/>
    </w:rPr>
  </w:style>
  <w:style w:type="paragraph" w:styleId="NormalWeb">
    <w:name w:val="Normal (Web)"/>
    <w:basedOn w:val="Normal"/>
    <w:uiPriority w:val="99"/>
    <w:unhideWhenUsed/>
    <w:rsid w:val="004D04BA"/>
    <w:pPr>
      <w:spacing w:before="120" w:line="240" w:lineRule="exact"/>
    </w:pPr>
    <w:rPr>
      <w:rFonts w:cs="Times New Roman"/>
      <w:color w:val="000000" w:themeColor="text1"/>
      <w:spacing w:val="4"/>
      <w:szCs w:val="18"/>
    </w:rPr>
  </w:style>
  <w:style w:type="character" w:customStyle="1" w:styleId="x02-body-bold">
    <w:name w:val="x02-body-bold"/>
    <w:basedOn w:val="DefaultParagraphFont"/>
    <w:rsid w:val="00E224F2"/>
    <w:rPr>
      <w:rFonts w:ascii="Arial" w:hAnsi="Arial"/>
      <w:b/>
    </w:rPr>
  </w:style>
  <w:style w:type="character" w:customStyle="1" w:styleId="x02-body-italic">
    <w:name w:val="x02-body-italic"/>
    <w:basedOn w:val="DefaultParagraphFont"/>
    <w:rsid w:val="00AE77BF"/>
    <w:rPr>
      <w:rFonts w:ascii="Arial" w:hAnsi="Arial"/>
      <w:i/>
    </w:rPr>
  </w:style>
  <w:style w:type="character" w:customStyle="1" w:styleId="white">
    <w:name w:val="white"/>
    <w:basedOn w:val="DefaultParagraphFont"/>
    <w:rsid w:val="00CD468E"/>
    <w:rPr>
      <w:rFonts w:ascii="Arial" w:hAnsi="Arial"/>
    </w:rPr>
  </w:style>
  <w:style w:type="paragraph" w:customStyle="1" w:styleId="x03-footer">
    <w:name w:val="x03-footer"/>
    <w:basedOn w:val="Normal"/>
    <w:rsid w:val="00105798"/>
    <w:pPr>
      <w:spacing w:before="100" w:beforeAutospacing="1" w:after="100" w:afterAutospacing="1"/>
    </w:pPr>
    <w:rPr>
      <w:color w:val="1D4A74"/>
      <w:sz w:val="14"/>
      <w:szCs w:val="14"/>
    </w:rPr>
  </w:style>
  <w:style w:type="paragraph" w:customStyle="1" w:styleId="x01-h1">
    <w:name w:val="x01-h1"/>
    <w:basedOn w:val="Normal"/>
    <w:rsid w:val="00E224F2"/>
    <w:pPr>
      <w:spacing w:before="240" w:after="360"/>
    </w:pPr>
    <w:rPr>
      <w:color w:val="1D4A74"/>
      <w:sz w:val="46"/>
      <w:szCs w:val="46"/>
    </w:rPr>
  </w:style>
  <w:style w:type="paragraph" w:customStyle="1" w:styleId="x00-contents-body">
    <w:name w:val="x00-contents-body"/>
    <w:basedOn w:val="Normal"/>
    <w:rsid w:val="00D053C2"/>
    <w:pPr>
      <w:pBdr>
        <w:top w:val="dotted" w:sz="12" w:space="1" w:color="C5C0B2"/>
        <w:bottom w:val="dotted" w:sz="8" w:space="1" w:color="5E6263"/>
        <w:between w:val="dotted" w:sz="8" w:space="1" w:color="5E6263"/>
      </w:pBdr>
      <w:tabs>
        <w:tab w:val="right" w:pos="9639"/>
      </w:tabs>
      <w:spacing w:after="360"/>
    </w:pPr>
    <w:rPr>
      <w:color w:val="666967"/>
      <w:sz w:val="20"/>
    </w:rPr>
  </w:style>
  <w:style w:type="character" w:customStyle="1" w:styleId="x02-superscript">
    <w:name w:val="x02-superscript"/>
    <w:basedOn w:val="DefaultParagraphFont"/>
    <w:rsid w:val="00AE77BF"/>
    <w:rPr>
      <w:rFonts w:ascii="Arial" w:hAnsi="Arial"/>
      <w:caps w:val="0"/>
      <w:smallCaps w:val="0"/>
      <w:strike w:val="0"/>
      <w:dstrike w:val="0"/>
      <w:vanish w:val="0"/>
      <w:vertAlign w:val="superscript"/>
    </w:rPr>
  </w:style>
  <w:style w:type="paragraph" w:customStyle="1" w:styleId="x01-h2">
    <w:name w:val="x01-h2"/>
    <w:basedOn w:val="Normal"/>
    <w:rsid w:val="00510CAF"/>
    <w:pPr>
      <w:spacing w:before="240"/>
    </w:pPr>
    <w:rPr>
      <w:color w:val="1D4A74"/>
      <w:sz w:val="28"/>
      <w:szCs w:val="28"/>
    </w:rPr>
  </w:style>
  <w:style w:type="paragraph" w:customStyle="1" w:styleId="x01-h3">
    <w:name w:val="x01-h3"/>
    <w:basedOn w:val="Normal"/>
    <w:rsid w:val="003C578E"/>
    <w:pPr>
      <w:spacing w:before="120" w:after="0"/>
    </w:pPr>
    <w:rPr>
      <w:color w:val="1D4A74"/>
      <w:sz w:val="24"/>
      <w:szCs w:val="24"/>
    </w:rPr>
  </w:style>
  <w:style w:type="paragraph" w:customStyle="1" w:styleId="x03-figure-heading">
    <w:name w:val="x03-figure-heading"/>
    <w:basedOn w:val="Normal"/>
    <w:rsid w:val="00697608"/>
    <w:pPr>
      <w:spacing w:before="240"/>
    </w:pPr>
    <w:rPr>
      <w:b/>
      <w:bCs/>
      <w:color w:val="666967"/>
      <w:sz w:val="22"/>
      <w:szCs w:val="22"/>
    </w:rPr>
  </w:style>
  <w:style w:type="character" w:customStyle="1" w:styleId="x02-body-roman">
    <w:name w:val="x02-body-roman"/>
    <w:basedOn w:val="DefaultParagraphFont"/>
    <w:rsid w:val="00AE77BF"/>
    <w:rPr>
      <w:rFonts w:ascii="Arial" w:hAnsi="Arial"/>
      <w:b/>
    </w:rPr>
  </w:style>
  <w:style w:type="paragraph" w:customStyle="1" w:styleId="x01-h2-span">
    <w:name w:val="x01-h2-span"/>
    <w:basedOn w:val="Normal"/>
    <w:rsid w:val="00CD468E"/>
    <w:pPr>
      <w:spacing w:before="240"/>
    </w:pPr>
    <w:rPr>
      <w:color w:val="1D4A74"/>
      <w:sz w:val="28"/>
      <w:szCs w:val="28"/>
    </w:rPr>
  </w:style>
  <w:style w:type="paragraph" w:customStyle="1" w:styleId="x01-h4">
    <w:name w:val="x01-h4"/>
    <w:basedOn w:val="Normal"/>
    <w:rsid w:val="00CD468E"/>
    <w:pPr>
      <w:spacing w:before="120"/>
    </w:pPr>
    <w:rPr>
      <w:b/>
      <w:bCs/>
      <w:color w:val="666967"/>
      <w:sz w:val="22"/>
      <w:szCs w:val="22"/>
    </w:rPr>
  </w:style>
  <w:style w:type="character" w:customStyle="1" w:styleId="char-style-override-2">
    <w:name w:val="char-style-override-2"/>
    <w:basedOn w:val="DefaultParagraphFont"/>
  </w:style>
  <w:style w:type="paragraph" w:customStyle="1" w:styleId="x01-h5">
    <w:name w:val="x01-h5"/>
    <w:basedOn w:val="Normal"/>
    <w:rsid w:val="00CD468E"/>
    <w:pPr>
      <w:spacing w:before="120" w:after="0"/>
    </w:pPr>
    <w:rPr>
      <w:color w:val="000000" w:themeColor="text1"/>
      <w:sz w:val="22"/>
      <w:szCs w:val="22"/>
    </w:rPr>
  </w:style>
  <w:style w:type="paragraph" w:customStyle="1" w:styleId="x04-table-head-l">
    <w:name w:val="x04-table-head-l"/>
    <w:basedOn w:val="Normal"/>
    <w:rsid w:val="00CD468E"/>
    <w:pPr>
      <w:spacing w:before="100" w:beforeAutospacing="1" w:after="100" w:afterAutospacing="1"/>
    </w:pPr>
    <w:rPr>
      <w:b/>
      <w:bCs/>
      <w:color w:val="FFFFFF" w:themeColor="background1"/>
      <w:szCs w:val="18"/>
    </w:rPr>
  </w:style>
  <w:style w:type="paragraph" w:customStyle="1" w:styleId="x04-footnotes">
    <w:name w:val="x04-footnotes"/>
    <w:basedOn w:val="Normal"/>
    <w:rsid w:val="00416186"/>
    <w:pPr>
      <w:spacing w:before="60" w:after="60"/>
    </w:pPr>
    <w:rPr>
      <w:sz w:val="14"/>
    </w:rPr>
  </w:style>
  <w:style w:type="character" w:customStyle="1" w:styleId="char-style-override-3">
    <w:name w:val="char-style-override-3"/>
    <w:basedOn w:val="DefaultParagraphFont"/>
  </w:style>
  <w:style w:type="character" w:customStyle="1" w:styleId="char-style-override-4">
    <w:name w:val="char-style-override-4"/>
    <w:basedOn w:val="DefaultParagraphFont"/>
  </w:style>
  <w:style w:type="character" w:customStyle="1" w:styleId="x02-url">
    <w:name w:val="x02-url"/>
    <w:basedOn w:val="DefaultParagraphFont"/>
    <w:rsid w:val="00CD468E"/>
    <w:rPr>
      <w:rFonts w:ascii="Arial" w:hAnsi="Arial"/>
      <w:b/>
      <w:bCs/>
      <w:color w:val="1D4A74"/>
    </w:rPr>
  </w:style>
  <w:style w:type="character" w:customStyle="1" w:styleId="x03-gotham-medium-italic">
    <w:name w:val="x03-gotham-medium-italic"/>
    <w:basedOn w:val="DefaultParagraphFont"/>
    <w:rsid w:val="00CD468E"/>
    <w:rPr>
      <w:rFonts w:ascii="Arial" w:hAnsi="Arial"/>
      <w:b/>
      <w:bCs/>
      <w:i/>
      <w:iCs/>
      <w:color w:val="1D4A7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bullets">
    <w:name w:val="bullets"/>
    <w:basedOn w:val="DefaultParagraphFont"/>
    <w:rsid w:val="00E224F2"/>
    <w:rPr>
      <w:color w:val="1D4A74"/>
    </w:rPr>
  </w:style>
  <w:style w:type="paragraph" w:customStyle="1" w:styleId="x04-body-8pt">
    <w:name w:val="x04-body-8pt"/>
    <w:basedOn w:val="Normal"/>
    <w:rsid w:val="00697608"/>
    <w:pPr>
      <w:spacing w:after="100"/>
    </w:pPr>
    <w:rPr>
      <w:sz w:val="16"/>
    </w:rPr>
  </w:style>
  <w:style w:type="paragraph" w:customStyle="1" w:styleId="para-style-override-4">
    <w:name w:val="para-style-override-4"/>
    <w:basedOn w:val="Normal"/>
    <w:pPr>
      <w:spacing w:before="100" w:beforeAutospacing="1" w:after="100" w:afterAutospacing="1"/>
    </w:pPr>
  </w:style>
  <w:style w:type="paragraph" w:customStyle="1" w:styleId="x02-intro">
    <w:name w:val="x02-intro"/>
    <w:basedOn w:val="Normal"/>
    <w:rsid w:val="00CD468E"/>
    <w:pPr>
      <w:spacing w:before="120" w:after="240"/>
    </w:pPr>
    <w:rPr>
      <w:color w:val="000000" w:themeColor="text1"/>
      <w:sz w:val="24"/>
      <w:szCs w:val="24"/>
    </w:rPr>
  </w:style>
  <w:style w:type="character" w:customStyle="1" w:styleId="x02-subscript">
    <w:name w:val="x02-subscript"/>
    <w:basedOn w:val="DefaultParagraphFont"/>
    <w:rsid w:val="00AE77BF"/>
    <w:rPr>
      <w:rFonts w:ascii="Arial" w:hAnsi="Arial"/>
      <w:caps w:val="0"/>
      <w:smallCaps w:val="0"/>
      <w:strike w:val="0"/>
      <w:dstrike w:val="0"/>
      <w:vanish w:val="0"/>
      <w:vertAlign w:val="subscript"/>
    </w:rPr>
  </w:style>
  <w:style w:type="paragraph" w:customStyle="1" w:styleId="x03-references">
    <w:name w:val="x03-references"/>
    <w:basedOn w:val="Normal"/>
    <w:rsid w:val="00CD468E"/>
    <w:pPr>
      <w:spacing w:before="60"/>
    </w:pPr>
    <w:rPr>
      <w:sz w:val="14"/>
    </w:rPr>
  </w:style>
  <w:style w:type="character" w:customStyle="1" w:styleId="char-style-override-9">
    <w:name w:val="char-style-override-9"/>
    <w:basedOn w:val="DefaultParagraphFont"/>
  </w:style>
  <w:style w:type="paragraph" w:customStyle="1" w:styleId="para-style-override-6">
    <w:name w:val="para-style-override-6"/>
    <w:basedOn w:val="Normal"/>
    <w:pPr>
      <w:spacing w:before="100" w:beforeAutospacing="1" w:after="100" w:afterAutospacing="1"/>
    </w:pPr>
  </w:style>
  <w:style w:type="character" w:customStyle="1" w:styleId="x02-body-bold-italic">
    <w:name w:val="x02-body-bold-italic"/>
    <w:basedOn w:val="DefaultParagraphFont"/>
    <w:rsid w:val="00AE77BF"/>
    <w:rPr>
      <w:rFonts w:ascii="Arial" w:hAnsi="Arial"/>
      <w:b/>
      <w:i/>
    </w:rPr>
  </w:style>
  <w:style w:type="character" w:customStyle="1" w:styleId="char-style-override-11">
    <w:name w:val="char-style-override-11"/>
    <w:basedOn w:val="DefaultParagraphFont"/>
  </w:style>
  <w:style w:type="paragraph" w:customStyle="1" w:styleId="x04-appendices-graphic-body">
    <w:name w:val="x04-appendices-graphic-body"/>
    <w:basedOn w:val="Normal"/>
    <w:pPr>
      <w:spacing w:before="100" w:beforeAutospacing="1" w:after="100" w:afterAutospacing="1"/>
    </w:pPr>
  </w:style>
  <w:style w:type="character" w:customStyle="1" w:styleId="grey">
    <w:name w:val="grey"/>
    <w:basedOn w:val="DefaultParagraphFont"/>
  </w:style>
  <w:style w:type="paragraph" w:customStyle="1" w:styleId="para-style-override-8">
    <w:name w:val="para-style-override-8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C1E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EC9"/>
    <w:rPr>
      <w:rFonts w:ascii="Times" w:eastAsiaTheme="minorEastAsia" w:hAnsi="Times" w:cstheme="minorBidi"/>
    </w:rPr>
  </w:style>
  <w:style w:type="paragraph" w:styleId="Footer">
    <w:name w:val="footer"/>
    <w:basedOn w:val="Normal"/>
    <w:link w:val="FooterChar"/>
    <w:uiPriority w:val="99"/>
    <w:unhideWhenUsed/>
    <w:rsid w:val="00EC1E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EC9"/>
    <w:rPr>
      <w:rFonts w:ascii="Times" w:eastAsiaTheme="minorEastAsia" w:hAnsi="Times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EC9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C9"/>
    <w:rPr>
      <w:rFonts w:ascii="Lucida Grande" w:eastAsiaTheme="minorEastAsia" w:hAnsi="Lucida Grande" w:cs="Lucida Grande"/>
      <w:sz w:val="18"/>
      <w:szCs w:val="18"/>
    </w:rPr>
  </w:style>
  <w:style w:type="paragraph" w:customStyle="1" w:styleId="03footer">
    <w:name w:val="03_footer"/>
    <w:basedOn w:val="Normal"/>
    <w:uiPriority w:val="99"/>
    <w:rsid w:val="00EC1EC9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eastAsia="Times New Roman" w:cs="HelveticaNeue-Light"/>
      <w:color w:val="1D4A74"/>
      <w:sz w:val="14"/>
      <w:szCs w:val="1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C1EC9"/>
    <w:rPr>
      <w:rFonts w:ascii="Arial" w:hAnsi="Arial"/>
      <w:b/>
      <w:bCs/>
      <w:color w:val="1D4A74"/>
      <w:sz w:val="22"/>
      <w:szCs w:val="22"/>
    </w:rPr>
  </w:style>
  <w:style w:type="paragraph" w:customStyle="1" w:styleId="00CoverH1">
    <w:name w:val="00_Cover_H1"/>
    <w:basedOn w:val="Normal"/>
    <w:uiPriority w:val="99"/>
    <w:rsid w:val="00105798"/>
    <w:pPr>
      <w:widowControl w:val="0"/>
      <w:suppressAutoHyphens/>
      <w:autoSpaceDE w:val="0"/>
      <w:autoSpaceDN w:val="0"/>
      <w:adjustRightInd w:val="0"/>
      <w:spacing w:after="113" w:line="520" w:lineRule="atLeast"/>
      <w:jc w:val="right"/>
      <w:textAlignment w:val="center"/>
    </w:pPr>
    <w:rPr>
      <w:rFonts w:eastAsia="Times New Roman" w:cs="Gotham-Bold"/>
      <w:b/>
      <w:bCs/>
      <w:color w:val="FFFFFF"/>
      <w:spacing w:val="-5"/>
      <w:sz w:val="52"/>
      <w:szCs w:val="52"/>
      <w:lang w:val="en-GB"/>
    </w:rPr>
  </w:style>
  <w:style w:type="paragraph" w:customStyle="1" w:styleId="00Citation">
    <w:name w:val="00_Citation"/>
    <w:basedOn w:val="Normal"/>
    <w:uiPriority w:val="99"/>
    <w:rsid w:val="00E224F2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eastAsia="Times New Roman" w:cs="HelveticaNeue-Light"/>
      <w:color w:val="000000" w:themeColor="text1"/>
      <w:spacing w:val="4"/>
      <w:szCs w:val="18"/>
      <w:lang w:val="en-GB"/>
    </w:rPr>
  </w:style>
  <w:style w:type="character" w:customStyle="1" w:styleId="02bodybold">
    <w:name w:val="02_body bold"/>
    <w:uiPriority w:val="99"/>
    <w:rsid w:val="00E224F2"/>
    <w:rPr>
      <w:rFonts w:ascii="Arial" w:hAnsi="Arial" w:cs="HelveticaNeue-Medium"/>
      <w:b/>
    </w:rPr>
  </w:style>
  <w:style w:type="character" w:customStyle="1" w:styleId="02bodyitalic">
    <w:name w:val="02_body italic"/>
    <w:uiPriority w:val="99"/>
    <w:rsid w:val="00E224F2"/>
    <w:rPr>
      <w:rFonts w:ascii="HelveticaNeue-LightItalic" w:hAnsi="HelveticaNeue-LightItalic" w:cs="HelveticaNeue-LightItalic"/>
      <w:i/>
      <w:iCs/>
    </w:rPr>
  </w:style>
  <w:style w:type="paragraph" w:customStyle="1" w:styleId="00sectionhead">
    <w:name w:val="00_section head"/>
    <w:basedOn w:val="Normal"/>
    <w:uiPriority w:val="99"/>
    <w:rsid w:val="00E224F2"/>
    <w:pPr>
      <w:keepLines/>
      <w:widowControl w:val="0"/>
      <w:suppressAutoHyphens/>
      <w:autoSpaceDE w:val="0"/>
      <w:autoSpaceDN w:val="0"/>
      <w:adjustRightInd w:val="0"/>
      <w:spacing w:before="60" w:line="780" w:lineRule="atLeast"/>
      <w:textAlignment w:val="center"/>
    </w:pPr>
    <w:rPr>
      <w:rFonts w:eastAsia="Times New Roman" w:cs="Gotham-Book"/>
      <w:color w:val="1D4A74"/>
      <w:spacing w:val="-15"/>
      <w:sz w:val="74"/>
      <w:szCs w:val="74"/>
      <w:lang w:val="en-GB"/>
    </w:rPr>
  </w:style>
  <w:style w:type="character" w:customStyle="1" w:styleId="whitecolours">
    <w:name w:val="white (colours)"/>
    <w:uiPriority w:val="99"/>
    <w:rsid w:val="00E224F2"/>
    <w:rPr>
      <w:outline/>
    </w:rPr>
  </w:style>
  <w:style w:type="paragraph" w:customStyle="1" w:styleId="02Body">
    <w:name w:val="02_Body"/>
    <w:basedOn w:val="Normal"/>
    <w:uiPriority w:val="99"/>
    <w:rsid w:val="0083412A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</w:tabs>
      <w:suppressAutoHyphens/>
      <w:autoSpaceDE w:val="0"/>
      <w:autoSpaceDN w:val="0"/>
      <w:adjustRightInd w:val="0"/>
      <w:spacing w:after="100" w:line="240" w:lineRule="atLeast"/>
      <w:textAlignment w:val="center"/>
    </w:pPr>
    <w:rPr>
      <w:rFonts w:eastAsia="Times New Roman" w:cs="HelveticaNeue-Light"/>
      <w:color w:val="000000"/>
      <w:spacing w:val="4"/>
      <w:szCs w:val="18"/>
      <w:lang w:val="en-GB"/>
    </w:rPr>
  </w:style>
  <w:style w:type="paragraph" w:customStyle="1" w:styleId="02bullet">
    <w:name w:val="02_bullet"/>
    <w:basedOn w:val="Normal"/>
    <w:qFormat/>
    <w:rsid w:val="009655EA"/>
    <w:pPr>
      <w:numPr>
        <w:numId w:val="1"/>
      </w:numPr>
      <w:spacing w:after="100"/>
      <w:ind w:left="714" w:hanging="357"/>
    </w:pPr>
    <w:rPr>
      <w:rFonts w:eastAsia="Times New Roman" w:cs="Times New Roman"/>
      <w:spacing w:val="4"/>
      <w:szCs w:val="18"/>
    </w:rPr>
  </w:style>
  <w:style w:type="table" w:styleId="TableGrid">
    <w:name w:val="Table Grid"/>
    <w:basedOn w:val="TableNormal"/>
    <w:uiPriority w:val="59"/>
    <w:rsid w:val="00C82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qFormat/>
    <w:rsid w:val="00C829BA"/>
    <w:pPr>
      <w:spacing w:after="100"/>
    </w:pPr>
    <w:rPr>
      <w:rFonts w:eastAsia="Times New Roman" w:cs="Times New Roman"/>
    </w:rPr>
  </w:style>
  <w:style w:type="paragraph" w:customStyle="1" w:styleId="02Bulletlevel2">
    <w:name w:val="02_Bullet level 2"/>
    <w:basedOn w:val="Normal"/>
    <w:qFormat/>
    <w:rsid w:val="00C829BA"/>
    <w:pPr>
      <w:numPr>
        <w:numId w:val="71"/>
      </w:numPr>
    </w:pPr>
    <w:rPr>
      <w:rFonts w:eastAsia="Times New Roman" w:cs="Times New Roman"/>
    </w:rPr>
  </w:style>
  <w:style w:type="paragraph" w:customStyle="1" w:styleId="02Bulletlevel3">
    <w:name w:val="02_Bullet level 3"/>
    <w:basedOn w:val="Normal"/>
    <w:qFormat/>
    <w:rsid w:val="00C829BA"/>
    <w:pPr>
      <w:numPr>
        <w:numId w:val="11"/>
      </w:numPr>
      <w:ind w:left="2154" w:hanging="357"/>
    </w:pPr>
    <w:rPr>
      <w:rFonts w:eastAsia="Times New Roman" w:cs="Times New Roman"/>
    </w:rPr>
  </w:style>
  <w:style w:type="paragraph" w:customStyle="1" w:styleId="02Bulletnoindent">
    <w:name w:val="02_Bullet no indent"/>
    <w:basedOn w:val="02bullet"/>
    <w:qFormat/>
    <w:rsid w:val="004D04BA"/>
    <w:pPr>
      <w:ind w:left="284" w:hanging="284"/>
    </w:pPr>
  </w:style>
  <w:style w:type="paragraph" w:customStyle="1" w:styleId="00IndicatorH1">
    <w:name w:val="00_Indicator H1"/>
    <w:basedOn w:val="Normal"/>
    <w:uiPriority w:val="99"/>
    <w:rsid w:val="00265406"/>
    <w:pPr>
      <w:keepLines/>
      <w:widowControl w:val="0"/>
      <w:suppressAutoHyphens/>
      <w:autoSpaceDE w:val="0"/>
      <w:autoSpaceDN w:val="0"/>
      <w:adjustRightInd w:val="0"/>
      <w:spacing w:before="120" w:line="420" w:lineRule="atLeast"/>
      <w:textAlignment w:val="center"/>
    </w:pPr>
    <w:rPr>
      <w:rFonts w:eastAsia="Times New Roman" w:cs="Gotham-Medium"/>
      <w:b/>
      <w:bCs/>
      <w:color w:val="0099C5"/>
      <w:spacing w:val="-8"/>
      <w:sz w:val="38"/>
      <w:szCs w:val="3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11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1H1">
    <w:name w:val="01_H1"/>
    <w:basedOn w:val="Normal"/>
    <w:uiPriority w:val="99"/>
    <w:rsid w:val="00335EC6"/>
    <w:pPr>
      <w:keepLines/>
      <w:widowControl w:val="0"/>
      <w:suppressAutoHyphens/>
      <w:autoSpaceDE w:val="0"/>
      <w:autoSpaceDN w:val="0"/>
      <w:adjustRightInd w:val="0"/>
      <w:spacing w:before="57" w:after="113" w:line="480" w:lineRule="atLeast"/>
      <w:textAlignment w:val="center"/>
    </w:pPr>
    <w:rPr>
      <w:rFonts w:ascii="Gotham-Book" w:eastAsia="Times New Roman" w:hAnsi="Gotham-Book" w:cs="Gotham-Book"/>
      <w:color w:val="1A659A"/>
      <w:spacing w:val="-9"/>
      <w:sz w:val="46"/>
      <w:szCs w:val="46"/>
      <w:lang w:val="en-GB"/>
    </w:rPr>
  </w:style>
  <w:style w:type="paragraph" w:customStyle="1" w:styleId="00pagetopleft">
    <w:name w:val="00_page top left"/>
    <w:basedOn w:val="Normal"/>
    <w:uiPriority w:val="99"/>
    <w:rsid w:val="00335EC6"/>
    <w:pPr>
      <w:widowControl w:val="0"/>
      <w:suppressAutoHyphens/>
      <w:autoSpaceDE w:val="0"/>
      <w:autoSpaceDN w:val="0"/>
      <w:adjustRightInd w:val="0"/>
      <w:spacing w:before="120" w:after="68" w:line="380" w:lineRule="atLeast"/>
      <w:textAlignment w:val="center"/>
    </w:pPr>
    <w:rPr>
      <w:rFonts w:eastAsia="Times New Roman" w:cs="Gotham-Bold"/>
      <w:b/>
      <w:bCs/>
      <w:color w:val="1D4A74"/>
      <w:spacing w:val="-3"/>
      <w:sz w:val="34"/>
      <w:szCs w:val="34"/>
      <w:lang w:val="en-GB"/>
    </w:rPr>
  </w:style>
  <w:style w:type="paragraph" w:customStyle="1" w:styleId="00pagetop2right">
    <w:name w:val="00_page top 2 right"/>
    <w:basedOn w:val="Normal"/>
    <w:uiPriority w:val="99"/>
    <w:rsid w:val="00563638"/>
    <w:pPr>
      <w:widowControl w:val="0"/>
      <w:suppressAutoHyphens/>
      <w:autoSpaceDE w:val="0"/>
      <w:autoSpaceDN w:val="0"/>
      <w:adjustRightInd w:val="0"/>
      <w:spacing w:before="120" w:after="240" w:line="312" w:lineRule="atLeast"/>
      <w:textAlignment w:val="center"/>
    </w:pPr>
    <w:rPr>
      <w:rFonts w:eastAsia="Times New Roman" w:cs="Gotham-Light"/>
      <w:color w:val="1D4A74"/>
      <w:spacing w:val="-3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BD739E"/>
    <w:pPr>
      <w:spacing w:before="120" w:after="0"/>
    </w:pPr>
    <w:rPr>
      <w:rFonts w:asciiTheme="minorHAnsi" w:hAnsiTheme="minorHAnsi"/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BD739E"/>
    <w:pPr>
      <w:spacing w:after="0"/>
      <w:ind w:left="180"/>
    </w:pPr>
    <w:rPr>
      <w:rFonts w:asciiTheme="minorHAnsi" w:hAnsiTheme="minorHAnsi"/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D739E"/>
    <w:pPr>
      <w:spacing w:after="0"/>
      <w:ind w:left="36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BD739E"/>
    <w:pPr>
      <w:spacing w:after="0"/>
      <w:ind w:left="54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BD739E"/>
    <w:pPr>
      <w:spacing w:after="0"/>
      <w:ind w:left="72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BD739E"/>
    <w:pPr>
      <w:spacing w:after="0"/>
      <w:ind w:left="9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BD739E"/>
    <w:pPr>
      <w:spacing w:after="0"/>
      <w:ind w:left="108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BD739E"/>
    <w:pPr>
      <w:spacing w:after="0"/>
      <w:ind w:left="126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BD739E"/>
    <w:pPr>
      <w:spacing w:after="0"/>
      <w:ind w:left="1440"/>
    </w:pPr>
    <w:rPr>
      <w:rFonts w:asciiTheme="minorHAnsi" w:hAnsiTheme="minorHAnsi"/>
      <w:sz w:val="20"/>
    </w:rPr>
  </w:style>
  <w:style w:type="paragraph" w:customStyle="1" w:styleId="00pagetop1">
    <w:name w:val="00_page top 1"/>
    <w:basedOn w:val="Normal"/>
    <w:uiPriority w:val="99"/>
    <w:rsid w:val="002D346E"/>
    <w:pPr>
      <w:widowControl w:val="0"/>
      <w:suppressAutoHyphens/>
      <w:autoSpaceDE w:val="0"/>
      <w:autoSpaceDN w:val="0"/>
      <w:adjustRightInd w:val="0"/>
      <w:spacing w:after="68" w:line="312" w:lineRule="atLeast"/>
      <w:textAlignment w:val="center"/>
    </w:pPr>
    <w:rPr>
      <w:rFonts w:eastAsia="Times New Roman" w:cs="Gotham-Bold"/>
      <w:b/>
      <w:bCs/>
      <w:color w:val="0099C5"/>
      <w:spacing w:val="-3"/>
      <w:sz w:val="31"/>
      <w:szCs w:val="31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ismp-canada.org/download/safetyBulletins/ISMPCSB2004-08.pdf" TargetMode="External"/><Relationship Id="rId9" Type="http://schemas.openxmlformats.org/officeDocument/2006/relationships/header" Target="header1.xml"/><Relationship Id="rId104" Type="http://schemas.microsoft.com/office/2007/relationships/stylesWithEffects" Target="stylesWithEffects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3262</Characters>
  <Application>Microsoft Macintosh Word</Application>
  <DocSecurity>0</DocSecurity>
  <Lines>27</Lines>
  <Paragraphs>6</Paragraphs>
  <ScaleCrop>false</ScaleCrop>
  <Company>gd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SAQ127_National_QUM_Indicators_V14.html</dc:title>
  <dc:subject/>
  <dc:creator>goga dolic</dc:creator>
  <cp:keywords/>
  <dc:description/>
  <cp:lastModifiedBy>Karita Beard</cp:lastModifiedBy>
  <cp:revision>2</cp:revision>
  <dcterms:created xsi:type="dcterms:W3CDTF">2014-11-17T05:23:00Z</dcterms:created>
  <dcterms:modified xsi:type="dcterms:W3CDTF">2014-11-17T05:23:00Z</dcterms:modified>
</cp:coreProperties>
</file>